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7E" w:rsidRDefault="006B6A81" w:rsidP="00FB0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6BF194" wp14:editId="3E47FC28">
            <wp:extent cx="9226550" cy="66598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665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1A7E" w:rsidRPr="0083443A" w:rsidRDefault="00EF1A7E" w:rsidP="00EF1A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43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метапредметном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>, личностном и предметном, на уровне требований к результатам освоения содержания предметных программ.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(объёмы и способы получения информации вызывают определённые особенности развития современных подростков). Наиболее продуктивными, с точки зрения решения задач развития подростка, является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социоморальная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 xml:space="preserve"> и интеллектуальная взрослость.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 учётом вышеназванных подходов глобальными целями биологического образования являются: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социализация обучаемых — вхождение в мир культуры и социальных отношений, обеспечивающая включение учащихся в ту или иную группу или общность — носи те ля её норм, ценностей, ориентаций, осваиваемых в процессе знакомства с миром живой природы;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Помимо этого, биологическое образование призвано обеспечить: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ориентацию в системе моральных норм и ценностей: признание наивысшей ценностью жизнь и здоровье человека; формирование ценностного отношения к живой природе;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овладение ключевыми компетентностями: учебно-познавательной, информационной, ценностно-смысловой, коммуникативной;</w:t>
      </w:r>
    </w:p>
    <w:p w:rsidR="00EF1A7E" w:rsidRPr="00A47320" w:rsidRDefault="00EF1A7E" w:rsidP="00886D13">
      <w:pPr>
        <w:spacing w:line="240" w:lineRule="auto"/>
        <w:ind w:firstLine="142"/>
        <w:jc w:val="both"/>
        <w:rPr>
          <w:rStyle w:val="c0c6"/>
          <w:bCs/>
          <w:sz w:val="20"/>
          <w:szCs w:val="20"/>
        </w:rPr>
      </w:pPr>
      <w:proofErr w:type="gramStart"/>
      <w:r w:rsidRPr="00A47320">
        <w:rPr>
          <w:rFonts w:ascii="Times New Roman" w:hAnsi="Times New Roman" w:cs="Times New Roman"/>
          <w:sz w:val="20"/>
          <w:szCs w:val="20"/>
        </w:rPr>
        <w:t>формирование</w:t>
      </w:r>
      <w:proofErr w:type="gramEnd"/>
      <w:r w:rsidRPr="00A47320">
        <w:rPr>
          <w:rFonts w:ascii="Times New Roman" w:hAnsi="Times New Roman" w:cs="Times New Roman"/>
          <w:sz w:val="20"/>
          <w:szCs w:val="20"/>
        </w:rPr>
        <w:t xml:space="preserve"> 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</w:t>
      </w:r>
    </w:p>
    <w:p w:rsidR="00EF1A7E" w:rsidRPr="00A47320" w:rsidRDefault="00EF1A7E" w:rsidP="00EF1A7E">
      <w:pPr>
        <w:pStyle w:val="c3"/>
        <w:ind w:firstLine="142"/>
        <w:jc w:val="both"/>
        <w:rPr>
          <w:rStyle w:val="c0c6"/>
          <w:bCs/>
          <w:sz w:val="20"/>
          <w:szCs w:val="20"/>
        </w:rPr>
      </w:pPr>
      <w:r w:rsidRPr="00A47320">
        <w:rPr>
          <w:rStyle w:val="c0c6"/>
          <w:bCs/>
          <w:sz w:val="20"/>
          <w:szCs w:val="20"/>
        </w:rPr>
        <w:t xml:space="preserve">Программа учебного предмета «Биология» на уровне основного общего образования составлена  в соответствии с требованиями к результатам основного общего образования, утвержденными Федеральным государственным образовательным стандартом основного общего образования. </w:t>
      </w:r>
    </w:p>
    <w:p w:rsidR="00EF1A7E" w:rsidRPr="00A47320" w:rsidRDefault="00EF1A7E" w:rsidP="00EF1A7E">
      <w:pPr>
        <w:pStyle w:val="c3"/>
        <w:ind w:firstLine="142"/>
        <w:jc w:val="both"/>
        <w:rPr>
          <w:rStyle w:val="c0c6"/>
          <w:bCs/>
          <w:sz w:val="20"/>
          <w:szCs w:val="20"/>
        </w:rPr>
      </w:pPr>
      <w:r w:rsidRPr="00A47320">
        <w:rPr>
          <w:rStyle w:val="c0c6"/>
          <w:bCs/>
          <w:sz w:val="20"/>
          <w:szCs w:val="20"/>
        </w:rPr>
        <w:t xml:space="preserve">Программа разработана с учетом актуальных задач воспитания, обучения и развития обучающихся и условий, необходимых для развития их личностных и познавательных качеств, психологическими, возрастными и другими особенностями обучающихся. </w:t>
      </w:r>
    </w:p>
    <w:p w:rsidR="00EF1A7E" w:rsidRPr="00A47320" w:rsidRDefault="00EF1A7E" w:rsidP="00EF1A7E">
      <w:pPr>
        <w:pStyle w:val="c3"/>
        <w:ind w:firstLine="142"/>
        <w:jc w:val="both"/>
        <w:rPr>
          <w:rStyle w:val="c0c6"/>
          <w:bCs/>
          <w:sz w:val="20"/>
          <w:szCs w:val="20"/>
        </w:rPr>
      </w:pPr>
      <w:r w:rsidRPr="00A47320">
        <w:rPr>
          <w:rStyle w:val="c0c6"/>
          <w:bCs/>
          <w:sz w:val="20"/>
          <w:szCs w:val="20"/>
        </w:rPr>
        <w:t>Программа учитывает возможность проведения практических занятий. Биологическое образование в основной школе должно обеспечить формирование биологической и экологической грамотности, расширение представлений об уникальных особенностях живой природы, о ее многообразии и эволюции, о человеке как биосоциальном существе, развитие компетенций в решении практических задач, связанных с живой природой. Освоение учебного предмета «Биология» направлено на развитие у обучающихся ценностного отношения к  объектам живой природы, создание условий для формирования интеллектуальных, гражданских, коммуникационных, информационных компетенций. Обучающиеся овладевают научными методами решения различных теоретических и практических задач, умениями формулировать гипотезы, конструировать, проводить эксперименты, оценивать и анализировать полученные результаты, сопоставлять их с объективными реалиями жизни.</w:t>
      </w:r>
    </w:p>
    <w:p w:rsidR="00EF1A7E" w:rsidRPr="00A47320" w:rsidRDefault="00EF1A7E" w:rsidP="00EF1A7E">
      <w:pPr>
        <w:pStyle w:val="c3"/>
        <w:ind w:firstLine="142"/>
        <w:jc w:val="both"/>
        <w:rPr>
          <w:rStyle w:val="c0c6"/>
          <w:bCs/>
          <w:sz w:val="20"/>
          <w:szCs w:val="20"/>
        </w:rPr>
      </w:pPr>
      <w:r w:rsidRPr="00A47320">
        <w:rPr>
          <w:rStyle w:val="c0c6"/>
          <w:bCs/>
          <w:sz w:val="20"/>
          <w:szCs w:val="20"/>
        </w:rPr>
        <w:t xml:space="preserve"> Учебный предмет «Биология» способствует формированию у обучающихся умения безопасно использовать лабораторное оборудование, проводить исследования, анализировать полученные результаты, представлять и научно аргументировать полученные выводы. Изучение предмета «Биология»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A47320">
        <w:rPr>
          <w:rStyle w:val="c0c6"/>
          <w:bCs/>
          <w:sz w:val="20"/>
          <w:szCs w:val="20"/>
        </w:rPr>
        <w:t>межпредметных</w:t>
      </w:r>
      <w:proofErr w:type="spellEnd"/>
      <w:r w:rsidRPr="00A47320">
        <w:rPr>
          <w:rStyle w:val="c0c6"/>
          <w:bCs/>
          <w:sz w:val="20"/>
          <w:szCs w:val="20"/>
        </w:rPr>
        <w:t xml:space="preserve"> связях с предметами: «Физика», «Химия», «География», «Математика», «Экология», «Основы безопасности жизнедеятельности», «История», «Русский язык», «Литература» и др.</w:t>
      </w:r>
    </w:p>
    <w:p w:rsidR="00EF1A7E" w:rsidRPr="00A47320" w:rsidRDefault="00EF1A7E" w:rsidP="00EF1A7E">
      <w:pPr>
        <w:spacing w:after="0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Cs/>
          <w:sz w:val="20"/>
          <w:szCs w:val="20"/>
        </w:rPr>
        <w:t xml:space="preserve">Рабочая программа по </w:t>
      </w:r>
      <w:proofErr w:type="gramStart"/>
      <w:r w:rsidRPr="00A47320">
        <w:rPr>
          <w:rFonts w:ascii="Times New Roman" w:hAnsi="Times New Roman" w:cs="Times New Roman"/>
          <w:bCs/>
          <w:sz w:val="20"/>
          <w:szCs w:val="20"/>
        </w:rPr>
        <w:t xml:space="preserve">биологии </w:t>
      </w:r>
      <w:r w:rsidRPr="00A4732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A47320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A47320">
        <w:rPr>
          <w:rFonts w:ascii="Times New Roman" w:hAnsi="Times New Roman" w:cs="Times New Roman"/>
          <w:sz w:val="20"/>
          <w:szCs w:val="20"/>
        </w:rPr>
        <w:t xml:space="preserve"> 5- 9 классов составлена с опорой на фундаментальное ядро содержания общего образования (раздел «Биология»), на основе примерной программы основного общего образования по биологии, авторской программы  Пономаревой И.Н., Кучменко В.С., Корниловой О.А.,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Драгомилова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 xml:space="preserve"> А.Г., Суховой Т.С.(Биология: 5 -11 классы: программа. – М.: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>-Граф, 2014.).</w:t>
      </w:r>
    </w:p>
    <w:p w:rsidR="00EF1A7E" w:rsidRPr="00A47320" w:rsidRDefault="00EF1A7E" w:rsidP="00EF1A7E">
      <w:pPr>
        <w:widowControl w:val="0"/>
        <w:spacing w:after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               В рабочей программе сохранена традиционная для российской школы ориентация на фундаментальный характер образования.</w:t>
      </w:r>
      <w:r w:rsidRPr="00A47320">
        <w:rPr>
          <w:rFonts w:ascii="Times New Roman" w:hAnsi="Times New Roman" w:cs="Times New Roman"/>
          <w:sz w:val="20"/>
          <w:szCs w:val="20"/>
        </w:rPr>
        <w:br/>
        <w:t xml:space="preserve">              Настоящая программа по биологии для основной школы является логическим продолжением программы для начальной школы и составляет вместе с другими предметами (физической географией, химией, физикой) непрерывный школьный курс естествознания. Перечисленные ниже основные идеи курса находят свой фундамент в курсе «Окружающего мира». </w:t>
      </w:r>
    </w:p>
    <w:p w:rsidR="00EF1A7E" w:rsidRPr="00A47320" w:rsidRDefault="00EF1A7E" w:rsidP="00EF1A7E">
      <w:pPr>
        <w:spacing w:after="0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В отличие от авторской программы рабочая программа рассчитана на 34 учебные недели в соответствии с учебным планом и годовым календарным учебным графиком. Резервное время используется для обобщения и систематизации знаний и для проведения экскурсий.</w:t>
      </w:r>
    </w:p>
    <w:p w:rsidR="00EF1A7E" w:rsidRPr="00A47320" w:rsidRDefault="00EF1A7E" w:rsidP="00EF1A7E">
      <w:pPr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Сроки реализации рабочей программы «Биология»- 2020-2021 г</w:t>
      </w:r>
    </w:p>
    <w:p w:rsidR="00EF1A7E" w:rsidRPr="00A47320" w:rsidRDefault="00EF1A7E" w:rsidP="00EF1A7E">
      <w:pPr>
        <w:overflowPunct w:val="0"/>
        <w:autoSpaceDE w:val="0"/>
        <w:spacing w:after="0" w:line="240" w:lineRule="auto"/>
        <w:ind w:firstLine="142"/>
        <w:textAlignment w:val="baseline"/>
        <w:rPr>
          <w:rStyle w:val="c0c6"/>
          <w:rFonts w:ascii="Times New Roman" w:hAnsi="Times New Roman"/>
          <w:sz w:val="20"/>
          <w:szCs w:val="20"/>
        </w:rPr>
      </w:pPr>
    </w:p>
    <w:p w:rsidR="00EF1A7E" w:rsidRPr="00A47320" w:rsidRDefault="00EF1A7E" w:rsidP="00EF1A7E">
      <w:pPr>
        <w:widowControl w:val="0"/>
        <w:spacing w:after="0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предмета.</w:t>
      </w:r>
    </w:p>
    <w:p w:rsidR="00EF1A7E" w:rsidRPr="00A47320" w:rsidRDefault="00EF1A7E" w:rsidP="00EF1A7E">
      <w:pPr>
        <w:ind w:firstLine="142"/>
        <w:rPr>
          <w:rFonts w:ascii="Times New Roman" w:hAnsi="Times New Roman" w:cs="Times New Roman"/>
          <w:sz w:val="20"/>
          <w:szCs w:val="20"/>
        </w:rPr>
      </w:pPr>
    </w:p>
    <w:p w:rsidR="00EF1A7E" w:rsidRPr="00A47320" w:rsidRDefault="00EF1A7E" w:rsidP="00EF1A7E">
      <w:pPr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ab/>
      </w:r>
      <w:r w:rsidRPr="00A47320">
        <w:rPr>
          <w:rFonts w:ascii="Times New Roman" w:hAnsi="Times New Roman" w:cs="Times New Roman"/>
          <w:bCs/>
          <w:sz w:val="20"/>
          <w:szCs w:val="20"/>
        </w:rPr>
        <w:t xml:space="preserve">               </w:t>
      </w:r>
      <w:r w:rsidRPr="00A47320">
        <w:rPr>
          <w:rFonts w:ascii="Times New Roman" w:hAnsi="Times New Roman" w:cs="Times New Roman"/>
          <w:sz w:val="20"/>
          <w:szCs w:val="20"/>
        </w:rPr>
        <w:t>Курс биологии на ступени  основного общего  образования  направлен на  формирование у школьников представлений  об  отличительных особенностях живой природы, о  её многообразии и эволюции, человеке как  биосоциальном существе.  Отбор содержания проведён с учётом  культурологического подхода, в соответствии с которым учащиеся  должны освоить содержание, значимое для  формирования познавательной, нравственной и эстетической культуры, сохранения окружающей среды  и собственного здоровья, для повседневной жизни и практической деятельности.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 xml:space="preserve">                Биология как учебная  дисциплина предметной области «Естественнонаучные предметы» обеспечивает: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•формирование  системы биологических  знаний  как компонента целостности научной карты мира;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•овладение научным  подходом к решению различных задач;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•овладение  умениями формулировать гипотезы, конструировать, проводить эксперименты, оценивать полученные результаты;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•овладение умением  сопоставлять экспериментальные и теоретические знания с объективными реалиями жизни;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•воспитание ответственного и бережного отношения к окружающей среде, осознание значимости концепции устойчивого развития;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 xml:space="preserve">•формирование </w:t>
      </w:r>
      <w:proofErr w:type="gramStart"/>
      <w:r w:rsidRPr="00886D13">
        <w:rPr>
          <w:b w:val="0"/>
          <w:color w:val="auto"/>
          <w:sz w:val="20"/>
        </w:rPr>
        <w:t>умений  безопасного</w:t>
      </w:r>
      <w:proofErr w:type="gramEnd"/>
      <w:r w:rsidRPr="00886D13">
        <w:rPr>
          <w:b w:val="0"/>
          <w:color w:val="auto"/>
          <w:sz w:val="20"/>
        </w:rPr>
        <w:t xml:space="preserve"> и эффективного использования лабораторного оборудования, проведения  точных измерений и адекватной оценки полученных  результатов, представления научно  обоснованных аргументов своих действий путём применения </w:t>
      </w:r>
      <w:proofErr w:type="spellStart"/>
      <w:r w:rsidRPr="00886D13">
        <w:rPr>
          <w:b w:val="0"/>
          <w:color w:val="auto"/>
          <w:sz w:val="20"/>
        </w:rPr>
        <w:t>межпред</w:t>
      </w:r>
      <w:proofErr w:type="spellEnd"/>
      <w:r w:rsidRPr="00886D13">
        <w:rPr>
          <w:b w:val="0"/>
          <w:color w:val="auto"/>
          <w:sz w:val="20"/>
        </w:rPr>
        <w:t xml:space="preserve">- </w:t>
      </w:r>
      <w:proofErr w:type="spellStart"/>
      <w:r w:rsidRPr="00886D13">
        <w:rPr>
          <w:b w:val="0"/>
          <w:color w:val="auto"/>
          <w:sz w:val="20"/>
        </w:rPr>
        <w:t>метного</w:t>
      </w:r>
      <w:proofErr w:type="spellEnd"/>
      <w:r w:rsidRPr="00886D13">
        <w:rPr>
          <w:b w:val="0"/>
          <w:color w:val="auto"/>
          <w:sz w:val="20"/>
        </w:rPr>
        <w:t xml:space="preserve"> анализа учебных  задач.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 xml:space="preserve">                  Программа по биологии включает в себя следующие  содержательные линии: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—  многообразие и эволюция органического мира;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—  биологическая природа и социальная сущность  человека;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>—  структурно-уровневая организация живой природы;</w:t>
      </w:r>
    </w:p>
    <w:p w:rsidR="00EF1A7E" w:rsidRPr="00886D13" w:rsidRDefault="00EF1A7E" w:rsidP="00EF1A7E">
      <w:pPr>
        <w:pStyle w:val="3"/>
        <w:ind w:firstLine="142"/>
        <w:jc w:val="both"/>
        <w:rPr>
          <w:b w:val="0"/>
          <w:i/>
          <w:color w:val="auto"/>
          <w:sz w:val="20"/>
        </w:rPr>
      </w:pPr>
      <w:r w:rsidRPr="00886D13">
        <w:rPr>
          <w:b w:val="0"/>
          <w:color w:val="auto"/>
          <w:sz w:val="20"/>
        </w:rPr>
        <w:t xml:space="preserve">—  ценностное и </w:t>
      </w:r>
      <w:proofErr w:type="spellStart"/>
      <w:r w:rsidRPr="00886D13">
        <w:rPr>
          <w:b w:val="0"/>
          <w:color w:val="auto"/>
          <w:sz w:val="20"/>
        </w:rPr>
        <w:t>экокультурное</w:t>
      </w:r>
      <w:proofErr w:type="spellEnd"/>
      <w:r w:rsidRPr="00886D13">
        <w:rPr>
          <w:b w:val="0"/>
          <w:color w:val="auto"/>
          <w:sz w:val="20"/>
        </w:rPr>
        <w:t xml:space="preserve"> отношение к природе;</w:t>
      </w:r>
    </w:p>
    <w:p w:rsidR="00EF1A7E" w:rsidRDefault="00EF1A7E" w:rsidP="00886D13">
      <w:pPr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— практико-ориентированная сущность  биологических знаний.</w:t>
      </w:r>
    </w:p>
    <w:p w:rsidR="00EF1A7E" w:rsidRPr="00A47320" w:rsidRDefault="00EF1A7E" w:rsidP="00EF1A7E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Место курса биологии в базисном учебном плане</w:t>
      </w:r>
    </w:p>
    <w:p w:rsidR="00EF1A7E" w:rsidRPr="00A47320" w:rsidRDefault="00EF1A7E" w:rsidP="00EF1A7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Программа разработана в соответствии с базисным учебным планом для ступени основного общего образования. Биология в основной школе изучается с 5 по 9 классы.</w:t>
      </w:r>
    </w:p>
    <w:p w:rsidR="00EF1A7E" w:rsidRPr="00A47320" w:rsidRDefault="0016047D" w:rsidP="00EF1A7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F1A7E" w:rsidRPr="00A47320" w:rsidTr="00EF1A7E">
        <w:trPr>
          <w:jc w:val="center"/>
        </w:trPr>
        <w:tc>
          <w:tcPr>
            <w:tcW w:w="2392" w:type="dxa"/>
          </w:tcPr>
          <w:p w:rsidR="00EF1A7E" w:rsidRPr="00A47320" w:rsidRDefault="00EF1A7E" w:rsidP="00EF1A7E">
            <w:pPr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320">
              <w:rPr>
                <w:rFonts w:ascii="Times New Roman" w:hAnsi="Times New Roman" w:cs="Times New Roman"/>
                <w:sz w:val="20"/>
                <w:szCs w:val="20"/>
              </w:rPr>
              <w:t>Года обучения</w:t>
            </w:r>
          </w:p>
        </w:tc>
        <w:tc>
          <w:tcPr>
            <w:tcW w:w="2393" w:type="dxa"/>
          </w:tcPr>
          <w:p w:rsidR="00EF1A7E" w:rsidRPr="00A47320" w:rsidRDefault="00EF1A7E" w:rsidP="00EF1A7E">
            <w:pPr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320">
              <w:rPr>
                <w:rFonts w:ascii="Times New Roman" w:hAnsi="Times New Roman" w:cs="Times New Roman"/>
                <w:sz w:val="20"/>
                <w:szCs w:val="20"/>
              </w:rPr>
              <w:t>Кол-во часов в неделю</w:t>
            </w:r>
          </w:p>
        </w:tc>
        <w:tc>
          <w:tcPr>
            <w:tcW w:w="2393" w:type="dxa"/>
          </w:tcPr>
          <w:p w:rsidR="00EF1A7E" w:rsidRPr="00A47320" w:rsidRDefault="00EF1A7E" w:rsidP="00EF1A7E">
            <w:pPr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320">
              <w:rPr>
                <w:rFonts w:ascii="Times New Roman" w:hAnsi="Times New Roman" w:cs="Times New Roman"/>
                <w:sz w:val="20"/>
                <w:szCs w:val="20"/>
              </w:rPr>
              <w:t>Кол-во учебных недель</w:t>
            </w:r>
          </w:p>
        </w:tc>
        <w:tc>
          <w:tcPr>
            <w:tcW w:w="2393" w:type="dxa"/>
          </w:tcPr>
          <w:p w:rsidR="00EF1A7E" w:rsidRPr="00A47320" w:rsidRDefault="00EF1A7E" w:rsidP="00EF1A7E">
            <w:pPr>
              <w:ind w:firstLine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320">
              <w:rPr>
                <w:rFonts w:ascii="Times New Roman" w:hAnsi="Times New Roman" w:cs="Times New Roman"/>
                <w:sz w:val="20"/>
                <w:szCs w:val="20"/>
              </w:rPr>
              <w:t>Всего часов за учебный год</w:t>
            </w:r>
          </w:p>
        </w:tc>
      </w:tr>
      <w:tr w:rsidR="00EF1A7E" w:rsidRPr="00A47320" w:rsidTr="00EF1A7E">
        <w:trPr>
          <w:jc w:val="center"/>
        </w:trPr>
        <w:tc>
          <w:tcPr>
            <w:tcW w:w="2392" w:type="dxa"/>
          </w:tcPr>
          <w:p w:rsidR="00EF1A7E" w:rsidRPr="00A47320" w:rsidRDefault="00EF1A7E" w:rsidP="00EF1A7E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320">
              <w:rPr>
                <w:rFonts w:ascii="Times New Roman" w:hAnsi="Times New Roman" w:cs="Times New Roman"/>
                <w:sz w:val="20"/>
                <w:szCs w:val="20"/>
              </w:rPr>
              <w:t>8 класс</w:t>
            </w:r>
          </w:p>
        </w:tc>
        <w:tc>
          <w:tcPr>
            <w:tcW w:w="2393" w:type="dxa"/>
          </w:tcPr>
          <w:p w:rsidR="00EF1A7E" w:rsidRPr="00A47320" w:rsidRDefault="00886D13" w:rsidP="00EF1A7E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3" w:type="dxa"/>
          </w:tcPr>
          <w:p w:rsidR="00EF1A7E" w:rsidRPr="00A47320" w:rsidRDefault="00886D13" w:rsidP="00EF1A7E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393" w:type="dxa"/>
          </w:tcPr>
          <w:p w:rsidR="00EF1A7E" w:rsidRPr="00A47320" w:rsidRDefault="00886D13" w:rsidP="00EF1A7E">
            <w:pPr>
              <w:ind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</w:tbl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В соответствии с базисным учебным (общеобразовательным) планом курсу биологии на ступени основного общего образования предшествует курс «Окружающий мир». По отношению к курсу биологии он является пропедевтическим.</w:t>
      </w:r>
    </w:p>
    <w:p w:rsidR="00EF1A7E" w:rsidRPr="00A47320" w:rsidRDefault="00EF1A7E" w:rsidP="00EF1A7E">
      <w:pPr>
        <w:spacing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дифференциации.</w:t>
      </w:r>
    </w:p>
    <w:p w:rsidR="00EF1A7E" w:rsidRPr="00A47320" w:rsidRDefault="00EF1A7E" w:rsidP="00EF1A7E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0"/>
          <w:szCs w:val="20"/>
        </w:rPr>
      </w:pPr>
    </w:p>
    <w:p w:rsidR="00EF1A7E" w:rsidRPr="00A47320" w:rsidRDefault="00EF1A7E" w:rsidP="00EF1A7E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Планируемые результаты обучения «Биология»</w:t>
      </w:r>
    </w:p>
    <w:p w:rsidR="00EF1A7E" w:rsidRPr="00A47320" w:rsidRDefault="00EF1A7E" w:rsidP="00EF1A7E">
      <w:pPr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Требования к результатам освоения курса биологии в основной школе определяются ключевыми задачами общего образования, отражающими индивидуальные, общественные и государственные потребности, и включают личностные,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метапредметные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 xml:space="preserve"> и предметные результаты освоения предмета.</w:t>
      </w:r>
    </w:p>
    <w:p w:rsidR="00EF1A7E" w:rsidRPr="00A47320" w:rsidRDefault="00EF1A7E" w:rsidP="00EF1A7E">
      <w:pPr>
        <w:widowControl w:val="0"/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Личностными результатами</w:t>
      </w:r>
      <w:r w:rsidRPr="00A47320">
        <w:rPr>
          <w:rFonts w:ascii="Times New Roman" w:hAnsi="Times New Roman" w:cs="Times New Roman"/>
          <w:sz w:val="20"/>
          <w:szCs w:val="20"/>
        </w:rPr>
        <w:t xml:space="preserve"> изучения предмета «Биология» являются следующие умения:</w:t>
      </w:r>
    </w:p>
    <w:p w:rsidR="00EF1A7E" w:rsidRPr="00A47320" w:rsidRDefault="00886D13" w:rsidP="00886D13">
      <w:pPr>
        <w:spacing w:after="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Постепенно выстраивать собственное целостное мировоззрение: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bCs/>
          <w:sz w:val="20"/>
          <w:szCs w:val="20"/>
        </w:rPr>
        <w:t xml:space="preserve">– </w:t>
      </w:r>
      <w:r w:rsidRPr="00A47320">
        <w:rPr>
          <w:rFonts w:ascii="Times New Roman" w:hAnsi="Times New Roman" w:cs="Times New Roman"/>
          <w:sz w:val="20"/>
          <w:szCs w:val="20"/>
        </w:rPr>
        <w:t>осознавать современное многообразие типов мировоззрения, общественных, религиозных, атеистических, культурных традиций, которые определяют разные объяснения происходящего в мире;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bCs/>
          <w:sz w:val="20"/>
          <w:szCs w:val="20"/>
        </w:rPr>
        <w:t>–</w:t>
      </w:r>
      <w:r w:rsidRPr="00A47320">
        <w:rPr>
          <w:rFonts w:ascii="Times New Roman" w:hAnsi="Times New Roman" w:cs="Times New Roman"/>
          <w:sz w:val="20"/>
          <w:szCs w:val="20"/>
        </w:rPr>
        <w:t xml:space="preserve"> с учетом этого многообразия постепенно вырабатывать свои собственные ответы на основные жизненные вопросы, которые ставит личный жизненный опыт;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bCs/>
          <w:sz w:val="20"/>
          <w:szCs w:val="20"/>
        </w:rPr>
        <w:t>–</w:t>
      </w:r>
      <w:r w:rsidRPr="00A47320">
        <w:rPr>
          <w:rFonts w:ascii="Times New Roman" w:hAnsi="Times New Roman" w:cs="Times New Roman"/>
          <w:sz w:val="20"/>
          <w:szCs w:val="20"/>
        </w:rPr>
        <w:t xml:space="preserve"> учиться признавать противоречивость и незавершенность своих взглядов на мир, возможность их изменения.</w:t>
      </w:r>
    </w:p>
    <w:p w:rsidR="00EF1A7E" w:rsidRPr="00A47320" w:rsidRDefault="00EF1A7E" w:rsidP="00EF1A7E">
      <w:pPr>
        <w:widowControl w:val="0"/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A47320">
        <w:rPr>
          <w:rFonts w:ascii="Times New Roman" w:hAnsi="Times New Roman" w:cs="Times New Roman"/>
          <w:bCs/>
          <w:sz w:val="20"/>
          <w:szCs w:val="20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</w:rPr>
      </w:pPr>
      <w:r w:rsidRPr="00A47320">
        <w:rPr>
          <w:rFonts w:ascii="Times New Roman" w:hAnsi="Times New Roman" w:cs="Times New Roman"/>
          <w:bCs/>
          <w:sz w:val="20"/>
          <w:szCs w:val="20"/>
        </w:rPr>
        <w:t>Осознавать свои интересы, находить и изучать в учебниках по разным предметам материал (из максимума), имеющий отношение к своим интересам.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</w:rPr>
      </w:pPr>
      <w:r w:rsidRPr="00A47320">
        <w:rPr>
          <w:rFonts w:ascii="Times New Roman" w:hAnsi="Times New Roman" w:cs="Times New Roman"/>
          <w:bCs/>
          <w:sz w:val="20"/>
          <w:szCs w:val="20"/>
        </w:rPr>
        <w:t>Использовать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EF1A7E" w:rsidRPr="00A47320" w:rsidRDefault="00EF1A7E" w:rsidP="00EF1A7E">
      <w:pPr>
        <w:widowControl w:val="0"/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Приобретать опыт участия в делах, приносящих пользу людям.</w:t>
      </w:r>
    </w:p>
    <w:p w:rsidR="00EF1A7E" w:rsidRPr="00A47320" w:rsidRDefault="00EF1A7E" w:rsidP="00EF1A7E">
      <w:pPr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Учиться самостоятельно выбирать стиль поведения, привычки, обеспечивающие безопасный образ жизни и сохранение здоровья – своего, а так же близких людей и окружающих.</w:t>
      </w:r>
    </w:p>
    <w:p w:rsidR="00EF1A7E" w:rsidRPr="00A47320" w:rsidRDefault="00EF1A7E" w:rsidP="00EF1A7E">
      <w:pPr>
        <w:spacing w:before="60" w:after="0" w:line="240" w:lineRule="auto"/>
        <w:ind w:firstLine="142"/>
        <w:rPr>
          <w:rFonts w:ascii="Times New Roman" w:hAnsi="Times New Roman" w:cs="Times New Roman"/>
          <w:bCs/>
          <w:sz w:val="20"/>
          <w:szCs w:val="20"/>
        </w:rPr>
      </w:pPr>
      <w:r w:rsidRPr="00A47320">
        <w:rPr>
          <w:rFonts w:ascii="Times New Roman" w:hAnsi="Times New Roman" w:cs="Times New Roman"/>
          <w:bCs/>
          <w:sz w:val="20"/>
          <w:szCs w:val="20"/>
        </w:rPr>
        <w:t>Учиться самостоятельно противостоять ситуациям, провоцирующим на поступки, которые угрожают безопасности и здоровью.</w:t>
      </w:r>
    </w:p>
    <w:p w:rsidR="00EF1A7E" w:rsidRPr="00A47320" w:rsidRDefault="00EF1A7E" w:rsidP="00EF1A7E">
      <w:pPr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Выбирать поступки, нацеленные на сохранение и бережное отношение к природе, особенно живой, избегая противоположных поступков, постепенно учась и осваивая стратегию рационального природопользования.</w:t>
      </w:r>
    </w:p>
    <w:p w:rsidR="00EF1A7E" w:rsidRPr="00A47320" w:rsidRDefault="00EF1A7E" w:rsidP="00EF1A7E">
      <w:pPr>
        <w:spacing w:before="60"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Учиться убеждать других людей в необходимости овладения стратегией рационального природопользования.</w:t>
      </w:r>
    </w:p>
    <w:p w:rsidR="00EF1A7E" w:rsidRPr="00A47320" w:rsidRDefault="00EF1A7E" w:rsidP="00EF1A7E">
      <w:pPr>
        <w:widowControl w:val="0"/>
        <w:overflowPunct w:val="0"/>
        <w:autoSpaceDE w:val="0"/>
        <w:spacing w:after="0" w:line="240" w:lineRule="auto"/>
        <w:ind w:firstLine="142"/>
        <w:textAlignment w:val="baseline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Использовать экологическое мышление для выбора стратегии собственного поведения в качестве одной из ценностных установок.</w:t>
      </w:r>
    </w:p>
    <w:p w:rsidR="00EF1A7E" w:rsidRPr="00A47320" w:rsidRDefault="00EF1A7E" w:rsidP="00EF1A7E">
      <w:pPr>
        <w:autoSpaceDE w:val="0"/>
        <w:spacing w:after="0"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proofErr w:type="spellStart"/>
      <w:r w:rsidRPr="00A47320">
        <w:rPr>
          <w:rFonts w:ascii="Times New Roman" w:hAnsi="Times New Roman" w:cs="Times New Roman"/>
          <w:b/>
          <w:bCs/>
          <w:sz w:val="20"/>
          <w:szCs w:val="20"/>
        </w:rPr>
        <w:t>Метапредметными</w:t>
      </w:r>
      <w:proofErr w:type="spellEnd"/>
      <w:r w:rsidRPr="00A47320">
        <w:rPr>
          <w:rFonts w:ascii="Times New Roman" w:hAnsi="Times New Roman" w:cs="Times New Roman"/>
          <w:b/>
          <w:bCs/>
          <w:sz w:val="20"/>
          <w:szCs w:val="20"/>
        </w:rPr>
        <w:t xml:space="preserve"> результатами</w:t>
      </w:r>
      <w:r w:rsidRPr="00A47320">
        <w:rPr>
          <w:rFonts w:ascii="Times New Roman" w:hAnsi="Times New Roman" w:cs="Times New Roman"/>
          <w:sz w:val="20"/>
          <w:szCs w:val="20"/>
        </w:rPr>
        <w:t xml:space="preserve"> изучения предмета «Биология» является формирование универсальных учебных действий (УУД).</w:t>
      </w:r>
    </w:p>
    <w:p w:rsidR="00EF1A7E" w:rsidRPr="00A47320" w:rsidRDefault="00EF1A7E" w:rsidP="00EF1A7E">
      <w:pPr>
        <w:widowControl w:val="0"/>
        <w:spacing w:before="120" w:after="12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</w:rPr>
      </w:pPr>
      <w:r w:rsidRPr="00A47320">
        <w:rPr>
          <w:rFonts w:ascii="Times New Roman" w:hAnsi="Times New Roman" w:cs="Times New Roman"/>
          <w:b/>
          <w:i/>
          <w:sz w:val="20"/>
          <w:szCs w:val="20"/>
          <w:u w:val="single"/>
        </w:rPr>
        <w:t>Регулятивные УУД</w:t>
      </w:r>
      <w:r w:rsidRPr="00A47320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EF1A7E" w:rsidRPr="00A47320" w:rsidRDefault="00886D13" w:rsidP="00886D13">
      <w:pPr>
        <w:ind w:firstLine="14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F1A7E" w:rsidRPr="00A47320">
        <w:rPr>
          <w:rFonts w:ascii="Times New Roman" w:hAnsi="Times New Roman" w:cs="Times New Roman"/>
          <w:b/>
          <w:bCs/>
          <w:sz w:val="20"/>
          <w:szCs w:val="20"/>
        </w:rPr>
        <w:t>Самостоятельно обнаруживать и формулировать проблему в классной и индивидуальной учебной деятельности.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Выдвигать версии решения проблемы, осознавать конечный результат, выбирать из предложенных и искать </w:t>
      </w:r>
      <w:proofErr w:type="gramStart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самостоятельно  средства</w:t>
      </w:r>
      <w:proofErr w:type="gram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достижения цели.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Составлять (индивидуально или в группе) план решения проблемы (выполнения проекта).  Подбирать к каждой проблеме (задаче) адекватную ей теоретическую модель.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Работая по предложенному и самостоятельно составленному плану, использовать наряду с основными </w:t>
      </w:r>
      <w:proofErr w:type="gramStart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и  дополнительные</w:t>
      </w:r>
      <w:proofErr w:type="gram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средства (справочная литература, сложные приборы, компьютер).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Планировать свою индивидуальную образовательную траекторию.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В ходе представления проекта давать оценку его результатам.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Самостоятельно осознавать  причины своего успеха или неуспеха и находить способы выхода из ситуации неуспеха.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Уметь оценить степень успешности своей индивидуальной образовательной деятельности.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i/>
          <w:sz w:val="20"/>
          <w:szCs w:val="20"/>
        </w:rPr>
      </w:pPr>
    </w:p>
    <w:p w:rsidR="00EF1A7E" w:rsidRDefault="00EF1A7E" w:rsidP="00EF1A7E">
      <w:pPr>
        <w:spacing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Средством формирования</w:t>
      </w:r>
      <w:r w:rsidRPr="00A47320">
        <w:rPr>
          <w:rFonts w:ascii="Times New Roman" w:hAnsi="Times New Roman" w:cs="Times New Roman"/>
          <w:sz w:val="20"/>
          <w:szCs w:val="20"/>
        </w:rPr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EF1A7E" w:rsidRPr="00A47320" w:rsidRDefault="00EF1A7E" w:rsidP="00EF1A7E">
      <w:pPr>
        <w:widowControl w:val="0"/>
        <w:spacing w:before="120" w:after="12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A47320">
        <w:rPr>
          <w:rFonts w:ascii="Times New Roman" w:hAnsi="Times New Roman" w:cs="Times New Roman"/>
          <w:b/>
          <w:i/>
          <w:sz w:val="20"/>
          <w:szCs w:val="20"/>
          <w:u w:val="single"/>
        </w:rPr>
        <w:t>Познавательные УУД:</w:t>
      </w:r>
    </w:p>
    <w:p w:rsidR="00EF1A7E" w:rsidRPr="00A47320" w:rsidRDefault="00886D13" w:rsidP="00886D13">
      <w:pPr>
        <w:widowControl w:val="0"/>
        <w:spacing w:line="240" w:lineRule="auto"/>
        <w:ind w:firstLine="14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F1A7E" w:rsidRPr="00A47320">
        <w:rPr>
          <w:rFonts w:ascii="Times New Roman" w:hAnsi="Times New Roman" w:cs="Times New Roman"/>
          <w:b/>
          <w:bCs/>
          <w:sz w:val="20"/>
          <w:szCs w:val="20"/>
        </w:rPr>
        <w:t>Анализировать, сравнивать, классифицировать и обобщать понятия: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–</w:t>
      </w: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давать определение понятиям на основе изученного на различных предметах учебного материала;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–</w:t>
      </w: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осуществлять логическую операцию установления </w:t>
      </w:r>
      <w:proofErr w:type="spellStart"/>
      <w:proofErr w:type="gramStart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родо</w:t>
      </w:r>
      <w:proofErr w:type="spell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-видовых</w:t>
      </w:r>
      <w:proofErr w:type="gram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отношений;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–</w:t>
      </w: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обобщать понятия – осуществлять логическую операцию перехода от понятия с меньшим объемом к понятию с большим объемом.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Строить логическое рассуждение, включающее установление причинно-следственных связей.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Представлять  информацию в виде  конспектов, таблиц, схем, графиков.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Преобразовывать информацию 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Понимая позицию другого, различать в его речи: мнение (точку зрения), доказательство (аргументы), </w:t>
      </w:r>
      <w:proofErr w:type="gramStart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факты;  гипотезы</w:t>
      </w:r>
      <w:proofErr w:type="gram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, аксиомы, теории. Для этого самостоятельно использовать различные виды чтения (изучающее, просмотровое, ознакомительное, поисковое), приемы слушания.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EF1A7E" w:rsidRPr="00A47320" w:rsidRDefault="00EF1A7E" w:rsidP="00EF1A7E">
      <w:pPr>
        <w:widowControl w:val="0"/>
        <w:spacing w:before="120" w:after="12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F1A7E" w:rsidRPr="00A47320" w:rsidRDefault="00EF1A7E" w:rsidP="00EF1A7E">
      <w:pPr>
        <w:widowControl w:val="0"/>
        <w:spacing w:before="120" w:after="12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EF1A7E" w:rsidRPr="00A47320" w:rsidRDefault="00EF1A7E" w:rsidP="00EF1A7E">
      <w:pPr>
        <w:widowControl w:val="0"/>
        <w:spacing w:before="120" w:after="120" w:line="240" w:lineRule="auto"/>
        <w:ind w:firstLine="142"/>
        <w:rPr>
          <w:rFonts w:ascii="Times New Roman" w:hAnsi="Times New Roman" w:cs="Times New Roman"/>
          <w:b/>
          <w:i/>
          <w:sz w:val="20"/>
          <w:szCs w:val="20"/>
          <w:u w:val="single"/>
        </w:rPr>
      </w:pPr>
      <w:r w:rsidRPr="00A47320">
        <w:rPr>
          <w:rFonts w:ascii="Times New Roman" w:hAnsi="Times New Roman" w:cs="Times New Roman"/>
          <w:b/>
          <w:i/>
          <w:sz w:val="20"/>
          <w:szCs w:val="20"/>
          <w:u w:val="single"/>
        </w:rPr>
        <w:t>Коммуникативные УУД:</w:t>
      </w:r>
    </w:p>
    <w:p w:rsidR="00EF1A7E" w:rsidRPr="00A47320" w:rsidRDefault="0016047D" w:rsidP="00EF1A7E">
      <w:pPr>
        <w:widowControl w:val="0"/>
        <w:spacing w:line="240" w:lineRule="auto"/>
        <w:ind w:firstLine="14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F1A7E" w:rsidRPr="00A47320">
        <w:rPr>
          <w:rFonts w:ascii="Times New Roman" w:hAnsi="Times New Roman" w:cs="Times New Roman"/>
          <w:b/>
          <w:bCs/>
          <w:sz w:val="20"/>
          <w:szCs w:val="2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F1A7E" w:rsidRPr="00A47320" w:rsidRDefault="0016047D" w:rsidP="0016047D">
      <w:pPr>
        <w:widowControl w:val="0"/>
        <w:spacing w:line="240" w:lineRule="auto"/>
        <w:ind w:firstLine="142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F1A7E" w:rsidRPr="00A47320">
        <w:rPr>
          <w:rFonts w:ascii="Times New Roman" w:hAnsi="Times New Roman" w:cs="Times New Roman"/>
          <w:b/>
          <w:bCs/>
          <w:sz w:val="20"/>
          <w:szCs w:val="20"/>
        </w:rPr>
        <w:t>тстаивая</w:t>
      </w:r>
      <w:proofErr w:type="spellEnd"/>
      <w:r w:rsidR="00EF1A7E" w:rsidRPr="00A47320">
        <w:rPr>
          <w:rFonts w:ascii="Times New Roman" w:hAnsi="Times New Roman" w:cs="Times New Roman"/>
          <w:b/>
          <w:bCs/>
          <w:sz w:val="20"/>
          <w:szCs w:val="20"/>
        </w:rPr>
        <w:t xml:space="preserve"> свою точку зрения, приводить аргументы, подтверждая их фактами.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Понимая позицию другого, различать в его речи: мнение (точку зрения), доказательство (аргументы), </w:t>
      </w:r>
      <w:proofErr w:type="gramStart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факты;  гипотезы</w:t>
      </w:r>
      <w:proofErr w:type="gramEnd"/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, аксиомы, теории.</w:t>
      </w:r>
    </w:p>
    <w:p w:rsidR="00EF1A7E" w:rsidRPr="00A47320" w:rsidRDefault="00EF1A7E" w:rsidP="00EF1A7E">
      <w:pPr>
        <w:pStyle w:val="af4"/>
        <w:ind w:firstLine="142"/>
        <w:jc w:val="left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A47320">
        <w:rPr>
          <w:rFonts w:ascii="Times New Roman" w:hAnsi="Times New Roman" w:cs="Times New Roman"/>
          <w:b w:val="0"/>
          <w:bCs w:val="0"/>
          <w:sz w:val="20"/>
          <w:szCs w:val="20"/>
        </w:rPr>
        <w:t>Уметь взглянуть на ситуацию с иной позиции и договариваться с людьми иных позиций.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bCs/>
          <w:i/>
          <w:sz w:val="20"/>
          <w:szCs w:val="20"/>
        </w:rPr>
      </w:pP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bCs/>
          <w:sz w:val="20"/>
          <w:szCs w:val="20"/>
        </w:rPr>
      </w:pPr>
      <w:r w:rsidRPr="00A47320">
        <w:rPr>
          <w:rFonts w:ascii="Times New Roman" w:hAnsi="Times New Roman" w:cs="Times New Roman"/>
          <w:bCs/>
          <w:i/>
          <w:sz w:val="20"/>
          <w:szCs w:val="20"/>
        </w:rPr>
        <w:t>Средством  формирования</w:t>
      </w:r>
      <w:r w:rsidRPr="00A47320">
        <w:rPr>
          <w:rFonts w:ascii="Times New Roman" w:hAnsi="Times New Roman" w:cs="Times New Roman"/>
          <w:bCs/>
          <w:sz w:val="20"/>
          <w:szCs w:val="20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Предметными результатами</w:t>
      </w:r>
      <w:r w:rsidRPr="00A47320">
        <w:rPr>
          <w:rFonts w:ascii="Times New Roman" w:hAnsi="Times New Roman" w:cs="Times New Roman"/>
          <w:sz w:val="20"/>
          <w:szCs w:val="20"/>
        </w:rPr>
        <w:t xml:space="preserve"> изучения предмета «Биология» являются следующие умения:</w:t>
      </w:r>
    </w:p>
    <w:p w:rsidR="00EF1A7E" w:rsidRPr="00A47320" w:rsidRDefault="00886D13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EF1A7E"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="00EF1A7E"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характеризовать элементарные сведения об эмбриональном и постэмбриональном развитии человека.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 некоторые наблюдаемые процессы, проходящие в собственном организме;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объяснять, почему физический труд и спорт благотворно влияют на организм;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характеризовать особенности строения и жизнедеятельности клетки;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 биологический смысл разделения органов и функций;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характеризовать, как кровеносная, нервная и эндокринная системы органов выполняют координирующую функцию в организме;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характеризовать, как покровы поддерживают постоянство внутренней среды организма;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объяснять, какова роль основных функций организма (питание, дыхание, выделение) в обеспечении нормальной жизнедеятельности;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объяснять биологический смысл размножения и причины естественной смерти;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характеризовать биологические корни различий в поведении и в социальных функциях женщин и мужчин (максимум).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называть основные правила здорового образа жизни, факторы, сохраняющие и разрушающие здоровье;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выявлять причины нарушения осанки и развития плоскостопия;</w:t>
      </w:r>
      <w:r w:rsidRPr="00A47320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>оказывать первую помощь при травмах;</w:t>
      </w:r>
    </w:p>
    <w:p w:rsidR="00EF1A7E" w:rsidRPr="00A47320" w:rsidRDefault="00EF1A7E" w:rsidP="00EF1A7E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применять свои знания для составления режима дня, труда и отдыха, правил рационального питания, поведения, гигиены;</w:t>
      </w:r>
    </w:p>
    <w:p w:rsidR="00886D13" w:rsidRDefault="00EF1A7E" w:rsidP="00886D13">
      <w:pPr>
        <w:spacing w:line="240" w:lineRule="auto"/>
        <w:ind w:firstLine="142"/>
        <w:rPr>
          <w:rFonts w:ascii="Times New Roman" w:hAnsi="Times New Roman" w:cs="Times New Roman"/>
          <w:color w:val="231F20"/>
          <w:sz w:val="20"/>
          <w:szCs w:val="20"/>
        </w:rPr>
      </w:pPr>
      <w:r w:rsidRPr="00A47320">
        <w:rPr>
          <w:rFonts w:ascii="Times New Roman" w:hAnsi="Times New Roman" w:cs="Times New Roman"/>
          <w:i/>
          <w:sz w:val="20"/>
          <w:szCs w:val="20"/>
        </w:rPr>
        <w:t>–</w:t>
      </w:r>
      <w:r w:rsidRPr="00A47320">
        <w:rPr>
          <w:rFonts w:ascii="Times New Roman" w:hAnsi="Times New Roman" w:cs="Times New Roman"/>
          <w:color w:val="231F20"/>
          <w:sz w:val="20"/>
          <w:szCs w:val="20"/>
        </w:rPr>
        <w:t xml:space="preserve"> называть симптомы некот</w:t>
      </w:r>
      <w:r w:rsidR="00886D13">
        <w:rPr>
          <w:rFonts w:ascii="Times New Roman" w:hAnsi="Times New Roman" w:cs="Times New Roman"/>
          <w:color w:val="231F20"/>
          <w:sz w:val="20"/>
          <w:szCs w:val="20"/>
        </w:rPr>
        <w:t>орых распространенных болезней;</w:t>
      </w:r>
    </w:p>
    <w:p w:rsidR="00886D13" w:rsidRPr="00A47320" w:rsidRDefault="00EF1A7E" w:rsidP="00886D13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«БИОЛОГИЯ. ЧЕЛОВЕК»</w:t>
      </w:r>
      <w:r w:rsidR="00886D13" w:rsidRPr="00886D1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86D13" w:rsidRPr="00A47320">
        <w:rPr>
          <w:rFonts w:ascii="Times New Roman" w:hAnsi="Times New Roman" w:cs="Times New Roman"/>
          <w:b/>
          <w:sz w:val="20"/>
          <w:szCs w:val="20"/>
        </w:rPr>
        <w:t xml:space="preserve">8-й КЛАСС </w:t>
      </w:r>
      <w:r w:rsidR="00886D13">
        <w:rPr>
          <w:rFonts w:ascii="Times New Roman" w:hAnsi="Times New Roman" w:cs="Times New Roman"/>
          <w:b/>
          <w:sz w:val="20"/>
          <w:szCs w:val="20"/>
        </w:rPr>
        <w:t>22</w:t>
      </w:r>
      <w:r w:rsidR="00886D13" w:rsidRPr="00A47320">
        <w:rPr>
          <w:rFonts w:ascii="Times New Roman" w:hAnsi="Times New Roman" w:cs="Times New Roman"/>
          <w:b/>
          <w:sz w:val="20"/>
          <w:szCs w:val="20"/>
        </w:rPr>
        <w:t xml:space="preserve"> ч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Введение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Человек – биосоциальное существо. Систематическое положение человека. Человек – животное (гетеротроф, питание с помощью рта, подвижность), позвоночное и млекопитающее.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 xml:space="preserve">Часть 1. Общий обзор организма человека </w:t>
      </w:r>
      <w:r w:rsidRPr="00A47320">
        <w:rPr>
          <w:rFonts w:ascii="Times New Roman" w:hAnsi="Times New Roman" w:cs="Times New Roman"/>
          <w:sz w:val="20"/>
          <w:szCs w:val="20"/>
        </w:rPr>
        <w:t xml:space="preserve"> </w:t>
      </w:r>
      <w:r w:rsidR="0016047D">
        <w:rPr>
          <w:rFonts w:ascii="Times New Roman" w:hAnsi="Times New Roman" w:cs="Times New Roman"/>
          <w:b/>
          <w:sz w:val="20"/>
          <w:szCs w:val="20"/>
        </w:rPr>
        <w:t>(1</w:t>
      </w:r>
      <w:r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Основные функции организма: питание, дыхание, выделение, движение, размножение, раздражимость, барьерная. Система органов осуществляет одну основную функцию. Орган – звено в выполнении этой функции. Основные системы органов (пищеварительная, дыхательная, выделительная, опорно-двигательная, репродуктивная, органы чувств, нервная, кожа), их состав и взаимное расположение.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Орган и ткань. Типы тканей: эпителиальная, мышечная, соединительная, нервная, репродуктивная.</w:t>
      </w:r>
    </w:p>
    <w:p w:rsidR="00EF1A7E" w:rsidRPr="00A47320" w:rsidRDefault="00EF1A7E" w:rsidP="00DE0150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Клетка и ее строение. Основные органеллы клетки и их функции. Тканевая жидкость – среда клеток организма.</w:t>
      </w:r>
      <w:r w:rsidR="0016047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F1A7E" w:rsidRPr="00A47320" w:rsidRDefault="00EF1A7E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Часть 2</w:t>
      </w:r>
      <w:r w:rsidR="0016047D">
        <w:rPr>
          <w:rFonts w:ascii="Times New Roman" w:hAnsi="Times New Roman" w:cs="Times New Roman"/>
          <w:b/>
          <w:sz w:val="20"/>
          <w:szCs w:val="20"/>
        </w:rPr>
        <w:t>. Опорно-двигательная система (4</w:t>
      </w:r>
      <w:r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 xml:space="preserve">Опора, движение и защита. </w:t>
      </w:r>
      <w:r w:rsidRPr="00A47320">
        <w:rPr>
          <w:rFonts w:ascii="Times New Roman" w:hAnsi="Times New Roman" w:cs="Times New Roman"/>
          <w:sz w:val="20"/>
          <w:szCs w:val="20"/>
        </w:rPr>
        <w:t>Состав и строение опорно-двигательного аппарата. Важнейшие отделы скелета человека. Функции скелета. Рост скелета. Типы соединения костей. Суставы. Хрящевая ткань суставов. Влияние  окружающей среды  и образа жизни на  образование и развитие скелета. Переломы и вывихи.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Мышцы, их функции. Основные группы мышц тела человека. Статическая и динамическая нагрузки мышц. Влияние ритма и нагрузки на работу мышц. Утомление при мышечной работе, роль активного отдыха. Сухожилия.  Растяжение связок.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Первая помощь при ушибах, растяжениях связок, переломах и вывихах. Значение физического воспитания и труда для формирования скелета и развития мышц. Предупреждение искривления позвоночника и развития плоскостопия.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Кровоснабжение мышц и костей. Роль нервной системы в управлении движением.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Лабораторные работы</w:t>
      </w:r>
      <w:r w:rsidRPr="00A47320">
        <w:rPr>
          <w:rFonts w:ascii="Times New Roman" w:hAnsi="Times New Roman" w:cs="Times New Roman"/>
          <w:sz w:val="20"/>
          <w:szCs w:val="20"/>
        </w:rPr>
        <w:t>: Определение при внешнем осмотре местоположения костей на теле.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Часть3. Кровь кровообращение (2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Кровь и кровеносная система</w:t>
      </w:r>
      <w:r w:rsidRPr="00A47320">
        <w:rPr>
          <w:rFonts w:ascii="Times New Roman" w:hAnsi="Times New Roman" w:cs="Times New Roman"/>
          <w:sz w:val="20"/>
          <w:szCs w:val="20"/>
        </w:rPr>
        <w:t xml:space="preserve">. Кровь – соединительная ткань. Форменные элементы крови: эритроциты, лейкоциты, тромбоциты. Плазма. Функции крови: транспортная,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газообменная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>, защитная, поддержание постоянной температуры тела, информационная. Группы  крови: АВО; резус-фактор. Переливание крови. Постоянство состава крови. Болезни крови. Анализ крови и диагностика заболеваний. Свертывание крови. Воспалительная реакция.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Строение и функции кровеносной системы. Сердце и его главная функция.  Влияние интенсивности работы организма и внешних воздействий на работу сердца. Сосуды: артерии и вены. Капилляры. Артериальная и венозная кровь. Большой и малый круги кровообращения. Поглощение кислорода и выделение углекислого газа венозной кровью в легких.  Всасывание питательных веществ и поглощение кислорода тканями организма из артериальной крови. Проникновение крови из артериального русла в венозное через полупроницаемые стенки капилляров. Предупреждение сердечно-сосудистых заболеваний. Первая помощь при кровотечениях. Лимфа и ее свойства. Лимфатическая система. Тканевая жидкость.</w:t>
      </w:r>
    </w:p>
    <w:p w:rsidR="00EF1A7E" w:rsidRPr="00A47320" w:rsidRDefault="0016047D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4. Дыхание  (2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Биологическое значение дыхания. Воздухоносные пути и легкие, их строение и функции. Механизм вдоха и выдоха, роль диафрагмы, межреберной мускулатуры и грудной клетки в этом процессе. Жизненная емкость легких. Роль нервной и эндокринной систем в регуляции дыхания. Защита органов дыхания. Механизм газообмена в легких. Перенос кислорода и углекислого газа кровью. Клеточное дыхание.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Гигиена органов дыхания. Искусственное дыхание. Заболевания органов дыхания, их профилактика. Вредное влияние курения.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 xml:space="preserve">Лабораторные работы: </w:t>
      </w:r>
      <w:r w:rsidRPr="00A47320">
        <w:rPr>
          <w:rFonts w:ascii="Times New Roman" w:hAnsi="Times New Roman" w:cs="Times New Roman"/>
          <w:sz w:val="20"/>
          <w:szCs w:val="20"/>
        </w:rPr>
        <w:t>Состав вдыхаемого и выдыхаемого воздуха, расчет жизненной емкости легких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5. Пищеварение (3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Строение и функции пищеварительной системы. Ротовая полость и первичная обработка пищи. Желудочно-кишечный тракт и пищеварение. Биологический смысл переваривания пищи. Всасывание питательных веществ в кровь. Внутриклеточное пищеварение. Окисление органических веществ и получение энергии в клетке. АТФ. Белки, жиры и углеводы пищи – источник элементарных «строительных блоков». Единство элементарных строительных блоков всего живого в биосфере.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Рациональное питание. Состав пищи. Витамины. Энергетическая и пищевая ценность различных продуктов. Предупреждение глистных и желудочно-кишечных заболеваний, пищевых отравлений, первая доврачебная помощь при них.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6. Обмен веществ 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Обмен веществ на уровне организма и клеток. Пластический и энергетический обмен и их взаимосвязь. Преобразование глюкозы, аминокислот и жиров в организме.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7. Выделение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Удаление твердых, жидких и газообразных веществ из организма (кишечник, выделительная система, кожа, легкие). Биологическое значение выделения продуктов обмена веществ.</w:t>
      </w:r>
    </w:p>
    <w:p w:rsidR="00EF1A7E" w:rsidRPr="00A47320" w:rsidRDefault="00EF1A7E" w:rsidP="00EF1A7E">
      <w:pPr>
        <w:widowControl w:val="0"/>
        <w:spacing w:before="24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Роль крови в выведении конечных продуктов обмена </w:t>
      </w:r>
      <w:proofErr w:type="gramStart"/>
      <w:r w:rsidRPr="00A47320">
        <w:rPr>
          <w:rFonts w:ascii="Times New Roman" w:hAnsi="Times New Roman" w:cs="Times New Roman"/>
          <w:sz w:val="20"/>
          <w:szCs w:val="20"/>
        </w:rPr>
        <w:t>веществ  клеток</w:t>
      </w:r>
      <w:proofErr w:type="gramEnd"/>
      <w:r w:rsidRPr="00A47320">
        <w:rPr>
          <w:rFonts w:ascii="Times New Roman" w:hAnsi="Times New Roman" w:cs="Times New Roman"/>
          <w:sz w:val="20"/>
          <w:szCs w:val="20"/>
        </w:rPr>
        <w:t xml:space="preserve">. Органы мочевыделительной системы, их функции, профилактика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заболеванийбольших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 xml:space="preserve"> полушарий.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8. Кожа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Барьерная функция организма. Роль кожи в ее обеспечении. Строение и функции кожи. Роль кожи в терморегуляции. Гигиена кожи, гигиенические требования к одежде и обуви. Профилактика и первая помощь при ожогах и обморожении.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.</w:t>
      </w:r>
    </w:p>
    <w:p w:rsidR="00EF1A7E" w:rsidRPr="00A47320" w:rsidRDefault="0016047D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9. Эндокринная система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>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Железы внутренней секреции. Понятие о гормонах и путях их транспортировки к клеткам и тканям. Механизм воздействия гормонов. Специфическая реакция клеток и тканей организма на воздействие гормонов. Роль нервной системы в регуляции желез внутренней секреции.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Гипофиз и его роль в поддержании целостной работы организма. Щитовидная, паращитовидная и поджелудочная железа, их роль в поддержании целостной работы организма. Заболевания, вызванные нарушением функций щитовидной и поджелудочной железы. Условия возникновения сахарного диабета. Надпочечники, их  роль в поддержании целостной работы организма. Внутрисекреторная функция половых желез. Вторичные половые признаки.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b/>
          <w:sz w:val="20"/>
          <w:szCs w:val="20"/>
        </w:rPr>
      </w:pPr>
    </w:p>
    <w:p w:rsidR="00EF1A7E" w:rsidRPr="00A47320" w:rsidRDefault="0016047D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10. Нервная система (1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Значение нервной системы в регуляции и согласованности функций организма. Понятие о рефлексе. Центральная и периферическая нервная система и их роль. Строение и функции спинного мозга и отделов головного мозга. Рефлекторная дуга. Роль вегетативной нервной системы в регуляции работы внутренних органов. Кора больших полушарий.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b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 xml:space="preserve">Часть 11. Органы чувств. </w:t>
      </w:r>
      <w:r w:rsidR="0016047D">
        <w:rPr>
          <w:rFonts w:ascii="Times New Roman" w:hAnsi="Times New Roman" w:cs="Times New Roman"/>
          <w:b/>
          <w:sz w:val="20"/>
          <w:szCs w:val="20"/>
        </w:rPr>
        <w:t>Анализаторы (1</w:t>
      </w:r>
      <w:r w:rsidRPr="00A47320">
        <w:rPr>
          <w:rFonts w:ascii="Times New Roman" w:hAnsi="Times New Roman" w:cs="Times New Roman"/>
          <w:b/>
          <w:sz w:val="20"/>
          <w:szCs w:val="20"/>
        </w:rPr>
        <w:t xml:space="preserve"> ч.).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Понятие об анализаторах. Зрительный анализатор, его функционирование и значение. Ведущее значение зрения в получении информации об окружающей среде. Строение глаза и зрение. Основные нарушения и заболевания глаза. Слуховой анализатор, его функционирование и значение. Ухо и слух. Строение и функции уха. Болезни органов слуха. Обонятельный анализатор, его функционирование и значение. Строение и функции органов обоняния. Вкусовой анализатор. Язык и чувство вкуса. Органы равновесия, их расположение и значение. Осязание. Гигиена органов чувств.</w:t>
      </w:r>
    </w:p>
    <w:p w:rsidR="00EF1A7E" w:rsidRPr="00A47320" w:rsidRDefault="0016047D" w:rsidP="00EF1A7E">
      <w:pPr>
        <w:widowControl w:val="0"/>
        <w:spacing w:before="240"/>
        <w:ind w:firstLine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Часть 12. Поведение и психика (2</w:t>
      </w:r>
      <w:r w:rsidR="00EF1A7E"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Предмет психологии. Взаимосвязь анатомических, физиологических и психологических особенностей человека и его развития. Взаимосвязь биологических и социальных факторов развития. Темперамент и эмоции – проявление взаимосвязи психологического и физиологического в человеке.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Темперамент. Основные типы темперамента как основа одной из типологий личности.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Эмоции и эмоциональное состояние (настроение, аффект, стресс, депрессия). Тревожность как эмоциональное состояние и как характеристика личности. Позитивные и негативные стороны тревожности. Внешнее выражение эмоций.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Способы выхода из отрицательных эмоциональных состояний. Аутотренинг.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Мужской и женский тип поведения как проявление взаимосвязи биологического и социального в человеке.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Нераскрытые возможности человека.</w:t>
      </w:r>
    </w:p>
    <w:p w:rsidR="00EF1A7E" w:rsidRPr="00A47320" w:rsidRDefault="00EF1A7E" w:rsidP="00EF1A7E">
      <w:pPr>
        <w:widowControl w:val="0"/>
        <w:spacing w:before="24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Часть 13. Инди</w:t>
      </w:r>
      <w:r w:rsidR="0016047D">
        <w:rPr>
          <w:rFonts w:ascii="Times New Roman" w:hAnsi="Times New Roman" w:cs="Times New Roman"/>
          <w:b/>
          <w:sz w:val="20"/>
          <w:szCs w:val="20"/>
        </w:rPr>
        <w:t>видуальное развитие организма (1</w:t>
      </w:r>
      <w:r w:rsidRPr="00A47320">
        <w:rPr>
          <w:rFonts w:ascii="Times New Roman" w:hAnsi="Times New Roman" w:cs="Times New Roman"/>
          <w:b/>
          <w:sz w:val="20"/>
          <w:szCs w:val="20"/>
        </w:rPr>
        <w:t xml:space="preserve"> ч.)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 xml:space="preserve">Воспроизведение и индивидуальное развитие. </w:t>
      </w:r>
      <w:r w:rsidRPr="00A47320">
        <w:rPr>
          <w:rFonts w:ascii="Times New Roman" w:hAnsi="Times New Roman" w:cs="Times New Roman"/>
          <w:sz w:val="20"/>
          <w:szCs w:val="20"/>
        </w:rPr>
        <w:t xml:space="preserve">Биологический смысл размножения. Причины естественной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смерти.Биологический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 xml:space="preserve"> смысл перекрестного размножения. Первичные половые признаки.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Половая система, ее строение и функции. Оплодотворение. Индивидуальное развитие. Эмбриональное развитие человека. Развитие человека после рождения. Половые и возрастные особенности Влияние алкоголя, никотина и других факторов на потомство.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Женщины и мужчины. Биологический смысл вторично-половых признаков и </w:t>
      </w:r>
      <w:proofErr w:type="spellStart"/>
      <w:r w:rsidRPr="00A47320">
        <w:rPr>
          <w:rFonts w:ascii="Times New Roman" w:hAnsi="Times New Roman" w:cs="Times New Roman"/>
          <w:sz w:val="20"/>
          <w:szCs w:val="20"/>
        </w:rPr>
        <w:t>поведения.Здоровье</w:t>
      </w:r>
      <w:proofErr w:type="spellEnd"/>
      <w:r w:rsidRPr="00A47320">
        <w:rPr>
          <w:rFonts w:ascii="Times New Roman" w:hAnsi="Times New Roman" w:cs="Times New Roman"/>
          <w:sz w:val="20"/>
          <w:szCs w:val="20"/>
        </w:rPr>
        <w:t>: «постоянство внутренней среды есть условие свободной и независимой жизни». Принцип слабого звена. Причины возникновения болезней – нарушение внутренней среды на уровне целого организма, органа, клетки. ВИЧ-инфекция и ее профилактика.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>Нарушение постоянства внутренней среды человека как следствие химического, бактериального и вирусного отравления, радиоактивного загрязнения. Профилактика и первая помощь при тепловом и солнечном ударах, электрошоке. Аллергические и онкологические заболевания человека. Вредное влияние курения, алкоголя и употребления наркотиков. Общественная роль здорового образа жизни.</w:t>
      </w:r>
    </w:p>
    <w:p w:rsidR="00EF1A7E" w:rsidRPr="00A47320" w:rsidRDefault="00EF1A7E" w:rsidP="00EF1A7E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b/>
          <w:sz w:val="20"/>
          <w:szCs w:val="20"/>
        </w:rPr>
        <w:t>Высшая нервная деятельность</w:t>
      </w:r>
      <w:r w:rsidRPr="00A47320">
        <w:rPr>
          <w:rFonts w:ascii="Times New Roman" w:hAnsi="Times New Roman" w:cs="Times New Roman"/>
          <w:sz w:val="20"/>
          <w:szCs w:val="20"/>
        </w:rPr>
        <w:t>. Учение о высшей нервной деятельности И.М. Сеченова и И.П. Павлова. Безусловные и условные рефлексы и их значение. Биологическое значение образования и торможения условных рефлексов.</w:t>
      </w:r>
    </w:p>
    <w:p w:rsidR="00EF1A7E" w:rsidRDefault="00EF1A7E" w:rsidP="00DE0150">
      <w:pPr>
        <w:widowControl w:val="0"/>
        <w:ind w:firstLine="142"/>
        <w:rPr>
          <w:rFonts w:ascii="Times New Roman" w:hAnsi="Times New Roman" w:cs="Times New Roman"/>
          <w:sz w:val="20"/>
          <w:szCs w:val="20"/>
        </w:rPr>
      </w:pPr>
      <w:r w:rsidRPr="00A47320">
        <w:rPr>
          <w:rFonts w:ascii="Times New Roman" w:hAnsi="Times New Roman" w:cs="Times New Roman"/>
          <w:sz w:val="20"/>
          <w:szCs w:val="20"/>
        </w:rPr>
        <w:t xml:space="preserve">Особенности высшей нервной деятельности человека. Сознание как функция мозга. Мышление. Возникновение и развитие речи. Память и ее виды. Биологическое и </w:t>
      </w:r>
    </w:p>
    <w:p w:rsidR="00FB004C" w:rsidRPr="00FB004C" w:rsidRDefault="00FB004C" w:rsidP="00FB00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04C">
        <w:rPr>
          <w:rFonts w:ascii="Times New Roman" w:hAnsi="Times New Roman" w:cs="Times New Roman"/>
          <w:b/>
          <w:sz w:val="28"/>
          <w:szCs w:val="28"/>
        </w:rPr>
        <w:t xml:space="preserve">Календарно тематическое планирование по биологии </w:t>
      </w:r>
      <w:r w:rsidR="00EF1A7E">
        <w:rPr>
          <w:rFonts w:ascii="Times New Roman" w:hAnsi="Times New Roman" w:cs="Times New Roman"/>
          <w:b/>
          <w:sz w:val="28"/>
          <w:szCs w:val="28"/>
        </w:rPr>
        <w:t xml:space="preserve">  22 часа</w:t>
      </w:r>
    </w:p>
    <w:tbl>
      <w:tblPr>
        <w:tblW w:w="1611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2575"/>
        <w:gridCol w:w="24"/>
        <w:gridCol w:w="241"/>
        <w:gridCol w:w="60"/>
        <w:gridCol w:w="3590"/>
        <w:gridCol w:w="2429"/>
        <w:gridCol w:w="2106"/>
        <w:gridCol w:w="3311"/>
        <w:gridCol w:w="544"/>
        <w:gridCol w:w="36"/>
        <w:gridCol w:w="17"/>
        <w:gridCol w:w="18"/>
        <w:gridCol w:w="17"/>
        <w:gridCol w:w="18"/>
        <w:gridCol w:w="554"/>
      </w:tblGrid>
      <w:tr w:rsidR="00FB004C" w:rsidRPr="00FB004C" w:rsidTr="00F76EE4">
        <w:trPr>
          <w:trHeight w:val="843"/>
        </w:trPr>
        <w:tc>
          <w:tcPr>
            <w:tcW w:w="574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75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Тема урока</w:t>
            </w:r>
          </w:p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325" w:type="dxa"/>
            <w:gridSpan w:val="3"/>
          </w:tcPr>
          <w:p w:rsidR="00FB004C" w:rsidRPr="00FB004C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КЧ</w:t>
            </w:r>
          </w:p>
        </w:tc>
        <w:tc>
          <w:tcPr>
            <w:tcW w:w="3590" w:type="dxa"/>
          </w:tcPr>
          <w:p w:rsidR="00FB004C" w:rsidRPr="00FB004C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Основные  виды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деятельнлости</w:t>
            </w:r>
            <w:proofErr w:type="spellEnd"/>
          </w:p>
        </w:tc>
        <w:tc>
          <w:tcPr>
            <w:tcW w:w="2429" w:type="dxa"/>
          </w:tcPr>
          <w:p w:rsidR="007A5ADA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Отрабатываемые </w:t>
            </w:r>
          </w:p>
          <w:p w:rsidR="00FB004C" w:rsidRPr="00FB004C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Предметные</w:t>
            </w:r>
          </w:p>
        </w:tc>
        <w:tc>
          <w:tcPr>
            <w:tcW w:w="2106" w:type="dxa"/>
          </w:tcPr>
          <w:p w:rsidR="007A5ADA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УУД</w:t>
            </w:r>
          </w:p>
          <w:p w:rsidR="00FB004C" w:rsidRPr="00FB004C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Метапредметые</w:t>
            </w:r>
            <w:proofErr w:type="spellEnd"/>
          </w:p>
        </w:tc>
        <w:tc>
          <w:tcPr>
            <w:tcW w:w="3311" w:type="dxa"/>
          </w:tcPr>
          <w:p w:rsidR="007A5ADA" w:rsidRDefault="007A5ADA" w:rsidP="00FB004C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FB004C" w:rsidRPr="00FB004C" w:rsidRDefault="00FB004C" w:rsidP="00FB004C">
            <w:pPr>
              <w:tabs>
                <w:tab w:val="left" w:pos="330"/>
              </w:tabs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Личностные </w:t>
            </w: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 по плану</w:t>
            </w: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Науки, изучающие организм человека. Место человека в живой </w:t>
            </w:r>
            <w:proofErr w:type="gramStart"/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природе .</w:t>
            </w:r>
            <w:proofErr w:type="gramEnd"/>
            <w:r w:rsidR="00EF1A7E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Строение, химический состав и жизнедеятельность клетки. Ткани организма </w:t>
            </w:r>
            <w:proofErr w:type="gramStart"/>
            <w:r w:rsidR="00EF1A7E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человека .</w:t>
            </w:r>
            <w:proofErr w:type="gramEnd"/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7A5ADA" w:rsidRDefault="007A5ADA" w:rsidP="00FB004C">
            <w:pPr>
              <w:spacing w:after="0" w:line="240" w:lineRule="auto"/>
              <w:rPr>
                <w:rFonts w:ascii="Times New Roman" w:eastAsia="FranklinGothicMedium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>Изучение нового материала</w:t>
            </w:r>
          </w:p>
          <w:p w:rsidR="000365F2" w:rsidRPr="00FB004C" w:rsidRDefault="000365F2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FranklinGothicMediumC" w:hAnsi="Times New Roman" w:cs="Times New Roman"/>
                <w:sz w:val="16"/>
                <w:szCs w:val="16"/>
              </w:rPr>
              <w:t>Входной контроль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Определять понятия: «биосоциальная природа человека», «анатомия», «физиология», «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гигиена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».Объяснять</w:t>
            </w:r>
            <w:proofErr w:type="spellEnd"/>
            <w:proofErr w:type="gram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роль анатомии и физиологии в развитии научной картины мира. Описывать современные методы исследования организма человека.</w:t>
            </w:r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Называть основные части клетки. Описывать функции органоидов. Определять понятия: «ткань», «синапс», «нейроглия».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работать с текстом, выделять в нем главное.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формирование учебно-познавательной мотивации и интереса к знанию;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-формирование экологического сознания;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-знание основ здорового образа жизни;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слушать, искать информацию в различных источниках.</w:t>
            </w:r>
            <w:r w:rsidRPr="00FB004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объяснять необходимость знаний о методах изучения организма в собственной жизни для проведения наблюдений за состоянием собственного организма. Ф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ормирование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мировоззрения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и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самосознания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544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6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B95E69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75" w:type="dxa"/>
          </w:tcPr>
          <w:p w:rsidR="00EF1A7E" w:rsidRPr="00FB004C" w:rsidRDefault="007A5ADA" w:rsidP="00EF1A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Общая характеристика систем органов организма человека. Регуляция работы внутренних органов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="00EF1A7E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Обобщение и систематизация знаний по теме «Общий обзор организма человека». Входной контроль знаний.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  <w:r w:rsidR="00EF1A7E">
              <w:rPr>
                <w:rFonts w:ascii="Times New Roman" w:eastAsia="PetersburgC" w:hAnsi="Times New Roman" w:cs="Times New Roman"/>
                <w:b/>
                <w:i/>
                <w:iCs/>
                <w:w w:val="119"/>
                <w:sz w:val="16"/>
                <w:szCs w:val="16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EF1A7E" w:rsidRDefault="007A5ADA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Раскрывать значение понятий: «орган», «система органов», «гормон», «рефлекс». Описывать роль разных систем органов в организме. Объяснять строение рефлекторной дуги. Объяснять различие между нервной и гуморальной регуляцией внутренних органов. </w:t>
            </w:r>
          </w:p>
          <w:p w:rsidR="007A5ADA" w:rsidRPr="00EF1A7E" w:rsidRDefault="00EF1A7E" w:rsidP="00EF1A7E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Определять место человека в живой природе. Характеризовать процессы, происходящие в клетке. Характеризовать идею об уровневой организации организма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  <w:t xml:space="preserve">Анализировать 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содержание </w:t>
            </w:r>
            <w:r w:rsidRPr="00FB004C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рисунков учебника(П)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сравнивать, анализировать, обобщать; работать с </w:t>
            </w: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книгой.(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П)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-классифицировать по нескольким признакам;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Работать с различными источниками информации, готовить сообщения, выступать с </w:t>
            </w: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сообщениями.(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П)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  <w:t>извлечение необходимой информации из текстов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Владение  монологической и диалогической  формами  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Объясняют место человека в системе органического мира. Приводят доказательства (аргументировать)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родства человека с млекопитающими животными. Определяют черты сходства и различия человека и животных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Участие в эвристической бе</w:t>
            </w:r>
            <w:r w:rsidRPr="00FB004C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softHyphen/>
            </w:r>
            <w:r w:rsidRPr="00FB004C"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>седе</w:t>
            </w:r>
          </w:p>
        </w:tc>
        <w:tc>
          <w:tcPr>
            <w:tcW w:w="544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gridSpan w:val="6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11599" w:type="dxa"/>
            <w:gridSpan w:val="8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Тема 2.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 Опорно-двигательная система (4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599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Строение, состав и типы соединения костей </w:t>
            </w:r>
            <w:r w:rsidR="00EF1A7E">
              <w:rPr>
                <w:rFonts w:ascii="Times New Roman" w:eastAsia="PetersburgC" w:hAnsi="Times New Roman" w:cs="Times New Roman"/>
                <w:b/>
                <w:i/>
                <w:iCs/>
                <w:w w:val="119"/>
                <w:sz w:val="16"/>
                <w:szCs w:val="16"/>
              </w:rPr>
              <w:t xml:space="preserve"> </w:t>
            </w:r>
          </w:p>
          <w:p w:rsidR="00EF1A7E" w:rsidRPr="00FB004C" w:rsidRDefault="00EF1A7E" w:rsidP="00EF1A7E">
            <w:pPr>
              <w:snapToGrid w:val="0"/>
              <w:spacing w:before="38" w:line="240" w:lineRule="auto"/>
              <w:ind w:left="113" w:right="84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Скелет головы и туловища</w:t>
            </w: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части скелета. Описывать функции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скелета.Описывать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строение трубчатых костей и строение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сустава.Раскрывать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значение надкостницы, хряща, суставной сумки, губчатого вещества, костномозговой полости, жёлтого костного мозга. Объяснять значение составных компонентов костной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ткани.Выполнять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лабораторные опыты, фиксировать результаты наблюдений, делать вывод. 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извлекать учебную ин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формацию на основе сопостави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тельного анализа натуральных био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 xml:space="preserve">логических объектов. Наблюдать, сравнивать, обобщать и делать выводы. Проводить биологические исследования и делать выводы. 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сотрудничества.</w:t>
            </w:r>
          </w:p>
        </w:tc>
        <w:tc>
          <w:tcPr>
            <w:tcW w:w="615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599" w:type="dxa"/>
            <w:gridSpan w:val="2"/>
          </w:tcPr>
          <w:p w:rsidR="00886D13" w:rsidRDefault="00886D13" w:rsidP="00FB004C">
            <w:pPr>
              <w:snapToGrid w:val="0"/>
              <w:spacing w:before="38" w:line="240" w:lineRule="auto"/>
              <w:ind w:left="113" w:right="72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72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Скелет конечностей</w:t>
            </w:r>
          </w:p>
          <w:p w:rsidR="00EF1A7E" w:rsidRDefault="00EF1A7E" w:rsidP="00EF1A7E">
            <w:pPr>
              <w:spacing w:before="13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 </w:t>
            </w:r>
          </w:p>
          <w:p w:rsidR="007A5ADA" w:rsidRPr="00EF1A7E" w:rsidRDefault="00EF1A7E" w:rsidP="00EF1A7E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Первая помощь при повреждениях опорно-двигательной системы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301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EF1A7E" w:rsidRPr="00FB004C" w:rsidRDefault="007A5ADA" w:rsidP="00EF1A7E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части свободных конечностей и поясов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конечностей.Описывать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 помощью иллюстраций в учебнике строение скелета конечностей. Раскрывать причину различия в строении пояса нижних конечностей у мужчин и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женщин.Выявлять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особенности строения скелета конечностей в ходе наблюдения натуральных объектов</w:t>
            </w:r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Определять понятия: «растяжение», «вывих», «</w:t>
            </w:r>
            <w:proofErr w:type="spell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перелом</w:t>
            </w:r>
            <w:proofErr w:type="gram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».Называть</w:t>
            </w:r>
            <w:proofErr w:type="spellEnd"/>
            <w:proofErr w:type="gramEnd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признаки различных видов травм суставов и костей. Описывать приёмы первой помощи в зависимости от вида травмы.</w:t>
            </w:r>
          </w:p>
          <w:p w:rsidR="007A5ADA" w:rsidRPr="00FB004C" w:rsidRDefault="007A5ADA" w:rsidP="00FB004C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сравнивать строение поясов верхней и нижней конечности. Анализировать содержание ри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сунков. Проводить эксперимент и осуществлять функциональные пробы. Умение структурировать материал, работать с разными источниками информации, преобразовывать информацию из одной формы в другую.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адекватное восприятие устной речи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совместно в атмосфере сотрудничества.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Адекватное восприятие устной речи и способность передавать содержание текста в сжатом или развернутом виде в соответствии с целью учебного задания.</w:t>
            </w:r>
          </w:p>
        </w:tc>
        <w:tc>
          <w:tcPr>
            <w:tcW w:w="615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99" w:type="dxa"/>
            <w:gridSpan w:val="2"/>
          </w:tcPr>
          <w:p w:rsidR="00EF1A7E" w:rsidRPr="00FB004C" w:rsidRDefault="007A5ADA" w:rsidP="00EF1A7E">
            <w:pPr>
              <w:spacing w:before="13" w:line="240" w:lineRule="auto"/>
              <w:ind w:left="113" w:right="53"/>
              <w:contextualSpacing/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Строение, основные типы и группы мышц</w:t>
            </w:r>
            <w:r w:rsidR="00EF1A7E"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 xml:space="preserve"> Работа мышц</w:t>
            </w: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7A5ADA" w:rsidRPr="00FB004C" w:rsidRDefault="00EF1A7E" w:rsidP="00FB004C">
            <w:pPr>
              <w:snapToGrid w:val="0"/>
              <w:spacing w:before="38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 </w:t>
            </w: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FranklinGothicMedium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301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Раскрывать связь функции и строения на примере различий между гладкими и скелетными мышцами, мимическими и жевательными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мышцами.Описывать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 помощью иллюстраций в учебнике строение скелетной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мышцы.Описывать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условия нормальной работы скелетных мышц.</w:t>
            </w:r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Определять понятия «мышцы-антагонисты», «мышцы-</w:t>
            </w:r>
            <w:proofErr w:type="spell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синергисты</w:t>
            </w:r>
            <w:proofErr w:type="gram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».Объяснять</w:t>
            </w:r>
            <w:proofErr w:type="spellEnd"/>
            <w:proofErr w:type="gramEnd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условия оптимальной работы </w:t>
            </w:r>
            <w:proofErr w:type="spell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мышц.Описывать</w:t>
            </w:r>
            <w:proofErr w:type="spellEnd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два вида работы </w:t>
            </w:r>
            <w:proofErr w:type="spellStart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мышц.Объяснять</w:t>
            </w:r>
            <w:proofErr w:type="spellEnd"/>
            <w:r w:rsidR="00EF1A7E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причины наступления утомления мышц и сравнивать динамическую и статическую работу мышц по этому признаку. Формулировать правила гигиены физических нагрузок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лаборатор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ную работу, несложный экспери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мент для доказательства выдвигае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мых предположений; аргументиро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вать полученные результаты.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сотрудничества.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внутренней позиции обучающегося на основе положительного отношения к получению знаний. Формирование навыков адаптации к окружающему миру. Осознание ответственности человека за общее благополучие.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599" w:type="dxa"/>
            <w:gridSpan w:val="2"/>
          </w:tcPr>
          <w:p w:rsidR="007A5ADA" w:rsidRPr="00FB004C" w:rsidRDefault="007A5ADA" w:rsidP="00FB004C">
            <w:pPr>
              <w:spacing w:before="2" w:line="240" w:lineRule="auto"/>
              <w:ind w:left="113" w:right="191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Нарушение осанки и плоскостопие </w:t>
            </w:r>
            <w:r w:rsidRPr="00FB004C"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Практический опыт </w:t>
            </w:r>
            <w:r w:rsidRPr="00FB004C">
              <w:rPr>
                <w:rFonts w:ascii="Times New Roman" w:eastAsia="PetersburgC" w:hAnsi="Times New Roman" w:cs="Times New Roman"/>
                <w:b/>
                <w:i/>
                <w:iCs/>
                <w:w w:val="119"/>
                <w:sz w:val="16"/>
                <w:szCs w:val="16"/>
              </w:rPr>
              <w:t xml:space="preserve">4,5 </w:t>
            </w: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«Проверка правильности осанки», «Выявление плоскостопия», «Оценка гибкости позвоночника»</w:t>
            </w:r>
          </w:p>
          <w:p w:rsidR="00EF1A7E" w:rsidRDefault="007A5ADA" w:rsidP="00FB004C">
            <w:pPr>
              <w:spacing w:before="2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  <w:p w:rsidR="00EF1A7E" w:rsidRPr="00FB004C" w:rsidRDefault="00EF1A7E" w:rsidP="00EF1A7E">
            <w:pPr>
              <w:spacing w:before="1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Развитие опорно-двигательной системы</w:t>
            </w:r>
          </w:p>
          <w:p w:rsidR="00EF1A7E" w:rsidRDefault="00EF1A7E" w:rsidP="00EF1A7E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  <w:p w:rsidR="007A5ADA" w:rsidRDefault="00EF1A7E" w:rsidP="00EF1A7E">
            <w:pP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Обобщение</w:t>
            </w:r>
          </w:p>
          <w:p w:rsidR="000365F2" w:rsidRDefault="000365F2" w:rsidP="00EF1A7E">
            <w:pP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Тестирование </w:t>
            </w:r>
          </w:p>
          <w:p w:rsidR="00886D13" w:rsidRDefault="00886D13" w:rsidP="00EF1A7E">
            <w:pP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886D13" w:rsidRDefault="00886D13" w:rsidP="00EF1A7E">
            <w:pP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886D13" w:rsidRPr="00EF1A7E" w:rsidRDefault="00886D13" w:rsidP="00EF1A7E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01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EF1A7E" w:rsidRDefault="007A5ADA" w:rsidP="00FB004C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Раскрывать понятия: «осанка», «плоскостопие», «гиподинамия», «тренировочный эффект». Объяснять значение правильной осанки для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здоровья.Описывать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меры по предупреждению искривления позвоночника. Обосновывать значение правильной формы стопы. Формулировать правила профилактики плоскостопия. Выполнять оценку собственной осанки и формы стопы и делать выводы</w:t>
            </w:r>
          </w:p>
          <w:p w:rsidR="007A5ADA" w:rsidRPr="00EF1A7E" w:rsidRDefault="00EF1A7E" w:rsidP="00EF1A7E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Различать динамические и статические физические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упражнения.Раскрывать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связь между мышечными нагрузками и состоянием систем внутренних органов. Характеризовать особенности строения опорно-двигательной системы в связи с выполняемыми функциями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формирование и развитие навыка работы с различными типами заданий, развитие логического мышления при составлении схем на основе полученных знаний.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Уметь оценить степень успешности своей индивидуальной образовательной деятельности.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развитие коммуникативных навыков при работе в паре, группе.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объяснять необходимость знаний для сохранения своего здоровья, для формирования активного образа жизни.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11599" w:type="dxa"/>
            <w:gridSpan w:val="8"/>
            <w:vMerge w:val="restart"/>
          </w:tcPr>
          <w:p w:rsidR="00886D13" w:rsidRDefault="00886D13" w:rsidP="00FB004C">
            <w:pPr>
              <w:spacing w:after="0" w:line="240" w:lineRule="auto"/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</w:pPr>
          </w:p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Тема 3. Кровеносная система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. Внутренняя среда организма (2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11599" w:type="dxa"/>
            <w:gridSpan w:val="8"/>
            <w:vMerge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75" w:type="dxa"/>
          </w:tcPr>
          <w:p w:rsidR="00EF1A7E" w:rsidRPr="00FB004C" w:rsidRDefault="007A5ADA" w:rsidP="00B95E69">
            <w:pPr>
              <w:spacing w:before="13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Значение крови и её состав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  <w:r w:rsidR="00B95E69">
              <w:rPr>
                <w:rFonts w:ascii="Times New Roman" w:eastAsia="PetersburgC" w:hAnsi="Times New Roman" w:cs="Times New Roman"/>
                <w:b/>
                <w:i/>
                <w:iCs/>
                <w:w w:val="119"/>
                <w:sz w:val="16"/>
                <w:szCs w:val="16"/>
              </w:rPr>
              <w:t xml:space="preserve"> </w:t>
            </w:r>
            <w:r w:rsidR="00EF1A7E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Иммунитет. Тканевая совместимость. Переливание крови</w:t>
            </w:r>
          </w:p>
          <w:p w:rsidR="00B95E69" w:rsidRPr="00FB004C" w:rsidRDefault="00B95E69" w:rsidP="00B95E69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  <w:lang w:val="en-US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Сердце. Круги кровообращения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</w:p>
          <w:p w:rsidR="007A5ADA" w:rsidRPr="00EF1A7E" w:rsidRDefault="007A5ADA" w:rsidP="00EF1A7E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понятия: «гомеостаз», «форменные элементы крови», «плазма», «антиген», «антитело». Объяснять связь между тканевой жидкостью, лимфой и плазмой крови в организме. Описывать функции крови. Выполнять лабораторные наблюдения с помощью микроскопа, фиксировать результаты наблюдений, делать выводы. </w:t>
            </w:r>
            <w:r w:rsidR="00B95E69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Определять понятия «иммунитет», «иммунная реакция». Раскрывать понятия: «вакцина», «сыворотка», «отторжение (ткани, органа)», «групповая совместимость крови», «резус-фактор». Называть органы иммунной системы, критерии выделения четырёх групп крови у человека. Различать разные виды иммунитета. Называть правила переливания крови собой. Описывать строение кругов кровообращения. Понимать различие в использовании прилагательного «артериальный» применительно к виду крови и к сосудам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i/>
                <w:spacing w:val="-1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Наблюдать, сравнивать, обобщать и делать выводы,</w:t>
            </w:r>
            <w:r w:rsidRPr="00FB004C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владеть навыком аналитического чтения;(П)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владеть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различными видами изложения текста(К)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B95E69" w:rsidRPr="00FB004C" w:rsidRDefault="00B95E69" w:rsidP="00B95E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B95E69" w:rsidRPr="00FB004C" w:rsidRDefault="00B95E69" w:rsidP="00B95E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 Уметь оценить степень успешности своей индивидуальной образовательной деятельности.</w:t>
            </w:r>
          </w:p>
          <w:p w:rsidR="00B95E69" w:rsidRPr="00FB004C" w:rsidRDefault="00B95E69" w:rsidP="00B95E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B95E69" w:rsidP="00B95E6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сотрудничества.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</w:pP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Сравнивают клетки организма человека. Делают выводы на основе сравнения.  Выявляют взаимосвязь между лимфой кровью и межтканевой жидкостью   Объясняют </w:t>
            </w: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>механизм  перехода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жидкости между клетками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napToGrid w:val="0"/>
              <w:spacing w:before="38" w:line="240" w:lineRule="auto"/>
              <w:ind w:left="113" w:right="-108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Движение лимфы</w:t>
            </w:r>
            <w:r w:rsidR="00B95E69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Регуляция работы органов кровеносной системы.</w:t>
            </w:r>
          </w:p>
          <w:p w:rsidR="007A5ADA" w:rsidRPr="00FB004C" w:rsidRDefault="00B95E69" w:rsidP="00080E77">
            <w:pPr>
              <w:spacing w:before="13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 </w:t>
            </w:r>
            <w:r w:rsidR="007A5ADA" w:rsidRPr="00FB004C"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 </w:t>
            </w:r>
            <w:r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</w:t>
            </w:r>
            <w:r w:rsidR="00080E77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Движение крови по сосудам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B95E69" w:rsidRDefault="007A5ADA" w:rsidP="00FB004C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Описывать путь движения лимфы по организму. Объяснять функции лимфатических узлов. Выполнять лабораторный опыт, наблюдать происходящие явления и сопоставлять с их описанием в учебнике</w:t>
            </w:r>
          </w:p>
          <w:p w:rsidR="00B95E69" w:rsidRPr="00FB004C" w:rsidRDefault="00B95E69" w:rsidP="00B95E69">
            <w:pPr>
              <w:snapToGrid w:val="0"/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Определять понятие «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пульс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».Различать</w:t>
            </w:r>
            <w:proofErr w:type="spellEnd"/>
            <w:proofErr w:type="gram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понятия: «артериальное кровяное давление», «систолическое давление», «диастолическое давление».</w:t>
            </w:r>
          </w:p>
          <w:p w:rsidR="00B95E69" w:rsidRPr="00FB004C" w:rsidRDefault="00B95E69" w:rsidP="00B95E69">
            <w:pPr>
              <w:spacing w:after="0" w:line="240" w:lineRule="auto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Выполнять наблюдения и измерения физических показателей человека, производить вычисления, делать выводы по результатам исследования.</w:t>
            </w:r>
          </w:p>
          <w:p w:rsidR="007A5ADA" w:rsidRPr="00B95E69" w:rsidRDefault="007A5ADA" w:rsidP="00B95E69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работать с различными источниками информации, готовить сообщения, выступать с сообщениями; выделять главное, существенное.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оценить степень успешности своей индивидуальной образовательной деятельности.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осознанно использовать средства письменной и устной речи для преставления результата; способность работать совместно в атмосфере сотрудничества.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приобретенные знания для соблюдения мер профилактики СПИДа, инфекционных и простудных заболеваний.</w:t>
            </w:r>
          </w:p>
        </w:tc>
        <w:tc>
          <w:tcPr>
            <w:tcW w:w="580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16047D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Тема</w:t>
            </w:r>
            <w:proofErr w:type="spellEnd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4. </w:t>
            </w:r>
            <w:proofErr w:type="spellStart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Дыхательная</w:t>
            </w:r>
            <w:proofErr w:type="spellEnd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система</w:t>
            </w:r>
            <w:proofErr w:type="spellEnd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2</w:t>
            </w:r>
            <w:r w:rsidR="00FB004C"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pacing w:before="1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Значение дыхательной системы. Органы дыхания</w:t>
            </w:r>
            <w:r w:rsidR="00B95E69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Строение лёгких. Газообмен в лёгких и тканях Дыхательные движения</w:t>
            </w: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ИНМ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Раскрывать понятия «лёгочное дыхание», «тканевое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дыхание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».Называть</w:t>
            </w:r>
            <w:proofErr w:type="spellEnd"/>
            <w:proofErr w:type="gram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функции органов дыхательной системы. Описывать с помощью иллюстраций в учебнике строение дыхательных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путей</w:t>
            </w:r>
            <w:r w:rsidR="00B95E69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Описывать</w:t>
            </w:r>
            <w:proofErr w:type="spellEnd"/>
            <w:r w:rsidR="00B95E69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строение лёгких человека. Объяснять преимущества альвеолярного строения лёгких по сравнению со строением лёгких у представителей других классов позвоночных животных. Раскрывать роль гемоглобина в газообмене Описывать функции диафрагмы.</w:t>
            </w:r>
            <w:r w:rsidR="00B95E69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br/>
              <w:t>Называть органы, участвующие в процессе дыхания.</w:t>
            </w:r>
            <w:r w:rsidR="00B95E69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устанавливать причинно-следственные связи, аналогии.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выделять главное, существенное; синтезировать материал; ставить цели самообразовательной деятельности.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правильно формулировать вопросы и давать аргументированные ответы.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Нравственно-этическое оценивание усваиваемого содержания, исходя из социальных и личностных ценностей.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575" w:type="dxa"/>
          </w:tcPr>
          <w:p w:rsidR="00886D13" w:rsidRDefault="00886D13" w:rsidP="00F303EA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F303EA" w:rsidRPr="00FB004C" w:rsidRDefault="007A5ADA" w:rsidP="00F303EA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Регуляция дыхания </w:t>
            </w:r>
            <w:r w:rsidR="00F303EA">
              <w:rPr>
                <w:rFonts w:ascii="Times New Roman" w:eastAsia="PetersburgC" w:hAnsi="Times New Roman" w:cs="Times New Roman"/>
                <w:b/>
                <w:i/>
                <w:iCs/>
                <w:w w:val="118"/>
                <w:sz w:val="16"/>
                <w:szCs w:val="16"/>
              </w:rPr>
              <w:t xml:space="preserve"> </w:t>
            </w:r>
            <w:r w:rsidR="00F303EA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Заболевания дыхательной системы</w:t>
            </w:r>
            <w:r w:rsidR="00F303EA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</w:t>
            </w:r>
            <w:r w:rsidR="00F303EA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Первая помощь при повреждении дыхательных органов</w:t>
            </w:r>
          </w:p>
          <w:p w:rsidR="007A5ADA" w:rsidRPr="00FB004C" w:rsidRDefault="007A5ADA" w:rsidP="00FB004C">
            <w:pPr>
              <w:spacing w:before="13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Описывать механизмы контроля вдоха и выдоха дыхательным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центром.На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примерах защитных рефлексов чихания и кашля объяснять механизм бессознательной регуляции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дыхания.Называть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факторы, влияющие на интенсивность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дыхания.Выполнить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измерения и по результатам измерений сделать оценку развитости дыхательной системы</w:t>
            </w:r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Раскрывать понятие «жизненная ёмкость лёгких».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лабораторную работу для доказательства выдви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гаемых предположений; аргумен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тировать полученные результаты.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контролировать и оценивать процесс и результат деятельности.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работать в группе –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учителем.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Повышение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культуры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общения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речи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приобретенные знания для соблюдения мер профилактики инфекционных и простудных заболеваний, вредных привычек (курение). Объяснять зависимость собственного здоровья от состояния окружающей среды.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и оценивать воздействие факторов риска на состояние своего здоровья.</w:t>
            </w:r>
          </w:p>
        </w:tc>
        <w:tc>
          <w:tcPr>
            <w:tcW w:w="650" w:type="dxa"/>
            <w:gridSpan w:val="6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Т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ема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5. </w:t>
            </w:r>
            <w:proofErr w:type="spellStart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Пищеварительная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система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3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rPr>
          <w:trHeight w:val="1637"/>
        </w:trPr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575" w:type="dxa"/>
          </w:tcPr>
          <w:p w:rsidR="00F303EA" w:rsidRPr="00FB004C" w:rsidRDefault="007A5ADA" w:rsidP="00F303EA">
            <w:pPr>
              <w:spacing w:before="20" w:line="240" w:lineRule="auto"/>
              <w:ind w:left="113" w:right="58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Строение пищеварительной </w:t>
            </w:r>
            <w:r w:rsidRPr="00FB004C">
              <w:rPr>
                <w:rFonts w:ascii="Times New Roman" w:eastAsia="FranklinGothicMediumC" w:hAnsi="Times New Roman" w:cs="Times New Roman"/>
                <w:b/>
                <w:w w:val="101"/>
                <w:sz w:val="16"/>
                <w:szCs w:val="16"/>
              </w:rPr>
              <w:t>сис</w:t>
            </w: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темы</w:t>
            </w:r>
            <w:r w:rsidR="00F303EA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</w:t>
            </w:r>
            <w:r w:rsidR="00F303EA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Зубы. </w:t>
            </w:r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Строение зуба. Значение зубов. Уход за зубами</w:t>
            </w:r>
          </w:p>
          <w:p w:rsidR="007A5ADA" w:rsidRPr="00FB004C" w:rsidRDefault="00F303EA" w:rsidP="00FB004C">
            <w:pPr>
              <w:spacing w:before="13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Пищеварение в ротовой полости и желудке.</w:t>
            </w: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26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0" w:type="dxa"/>
            <w:gridSpan w:val="2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Называть функции различных органов пищеварения. Называть места впадения пищеварительных желёз в</w:t>
            </w: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  <w:lang w:val="en-US"/>
              </w:rPr>
              <w:t> </w:t>
            </w: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пищеварительный тракт. Выполнять опыт, сравнивать результаты наблюдения с описанием в учебнике 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контролировать и оценивать процесс и результат деятельности. Устанавливать причинно-следственные связи и зависимости между объектами. Самостоятельно создавать алгоритмы деятельности при решении поставленной проблемы.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формулировать и удерживать учебную задачу, преобразовывать практическую задачу в познавательную. Различать способ и результат действия, осуществлять итоговый и пошаговый контроль по результату.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оценивать собственное поведение и поведение окружающих, оказывать сотрудничество и взаимопомощь.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объяснять необходимость знаний о питании и пищеварении для понимания функционирования организма человека.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Pr="00FB004C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5" w:type="dxa"/>
          </w:tcPr>
          <w:p w:rsidR="007A5ADA" w:rsidRPr="00FB004C" w:rsidRDefault="007A5ADA" w:rsidP="00FB004C">
            <w:pPr>
              <w:snapToGrid w:val="0"/>
              <w:spacing w:before="38" w:line="240" w:lineRule="auto"/>
              <w:ind w:left="113" w:right="-131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Пищеварение в кишечнике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="00F303EA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Регуляция пищеварения. Гигиена питания. Значение пищи и её состав </w:t>
            </w: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26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0" w:type="dxa"/>
            <w:gridSpan w:val="2"/>
          </w:tcPr>
          <w:p w:rsidR="007A5ADA" w:rsidRPr="00FB004C" w:rsidRDefault="007A5ADA" w:rsidP="00FB004C">
            <w:pPr>
              <w:snapToGrid w:val="0"/>
              <w:spacing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  <w:lang w:val="en-US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функции тонкого кишечника, пищеварительных соков, выделяемых в просвет тонкой кишки, кишечных ворсинок. Раскрывать роль печени и аппендикса в организме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человека.Описывать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механизм регуляции глюкозы в крови. </w:t>
            </w:r>
            <w:r w:rsidRPr="00F303EA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функции толстой </w:t>
            </w:r>
            <w:proofErr w:type="spellStart"/>
            <w:proofErr w:type="gramStart"/>
            <w:r w:rsidRPr="00F303EA">
              <w:rPr>
                <w:rFonts w:ascii="Times New Roman" w:eastAsia="NewBaskervilleC" w:hAnsi="Times New Roman" w:cs="Times New Roman"/>
                <w:sz w:val="16"/>
                <w:szCs w:val="16"/>
              </w:rPr>
              <w:t>кишки</w:t>
            </w:r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«</w:t>
            </w:r>
            <w:proofErr w:type="gramEnd"/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безусловное</w:t>
            </w:r>
            <w:proofErr w:type="spellEnd"/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торможение».Называть</w:t>
            </w:r>
            <w:proofErr w:type="spellEnd"/>
            <w:r w:rsidR="00F303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рефлексы пищеварительной системы. Объяснять механизм гуморальной регуляции пищеварения.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выделять главное, существенное, синтезировать материал, устанавливать причинно-следственные связи. Работать с различными источниками информации, готовить сообщения, выступать с сообщениями.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владение навыками контроля и оценки своей деятельности; умение найти и устранить причины возникших трудностей.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адекватно воспринимать устную речь и способность передавать содержание текста в сжатом или развернутом виде в соответствии с целью учебного задания; умение перефразировать мысль; способность работать в атмосфере сотрудничества.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Уметь объяснять необходимость знаний о пищеварении в кишечнике и роли печени для понимания функционирования своего организма.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Использовать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приобретенные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знания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для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соблюдения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мер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профилактике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болезни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печени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597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575" w:type="dxa"/>
          </w:tcPr>
          <w:p w:rsidR="00886D13" w:rsidRDefault="00886D13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886D13" w:rsidRDefault="00886D13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886D13" w:rsidRDefault="00886D13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886D13" w:rsidRDefault="00886D13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Заболевания органов пищеварения</w:t>
            </w:r>
          </w:p>
          <w:p w:rsidR="007A5ADA" w:rsidRDefault="004F36EA" w:rsidP="00FB004C">
            <w:pPr>
              <w:spacing w:before="17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Обобщение и</w:t>
            </w:r>
            <w: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систематизация знаний по теме 1-5</w:t>
            </w:r>
          </w:p>
          <w:p w:rsidR="000365F2" w:rsidRDefault="000365F2" w:rsidP="00FB004C">
            <w:pPr>
              <w:spacing w:before="17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0365F2" w:rsidRPr="004F36EA" w:rsidRDefault="000365F2" w:rsidP="00FB004C">
            <w:pPr>
              <w:spacing w:before="1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Контрольный диктант </w:t>
            </w:r>
          </w:p>
        </w:tc>
        <w:tc>
          <w:tcPr>
            <w:tcW w:w="265" w:type="dxa"/>
            <w:gridSpan w:val="2"/>
          </w:tcPr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6D13" w:rsidRDefault="00886D13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50" w:type="dxa"/>
            <w:gridSpan w:val="2"/>
          </w:tcPr>
          <w:p w:rsidR="00886D13" w:rsidRDefault="00886D13" w:rsidP="004F36EA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886D13" w:rsidRDefault="00886D13" w:rsidP="004F36EA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886D13" w:rsidRDefault="00886D13" w:rsidP="004F36EA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886D13" w:rsidRDefault="00886D13" w:rsidP="004F36EA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4F36EA" w:rsidRPr="00FB004C" w:rsidRDefault="007A5ADA" w:rsidP="004F36EA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Описывать признаки инфекционных заболеваний желудочно-кишечного тракта, пути заражения ими и меры профилактики. Раскрывать риск заражения глистными заболеваниями. Называть меры профилактики пищевых отравлений.</w:t>
            </w:r>
            <w:r w:rsidR="004F36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Характеризовать особенности строения пищеварительной системы в связи с выполняемыми </w:t>
            </w:r>
            <w:proofErr w:type="spellStart"/>
            <w:r w:rsidR="004F36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функциямиХарактеризовать</w:t>
            </w:r>
            <w:proofErr w:type="spellEnd"/>
            <w:r w:rsidR="004F36EA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человека как представителя позвоночных животных, методы наук о человеке, в том числе применяемые учащимися в ходе изучения курса биологии.</w:t>
            </w:r>
          </w:p>
          <w:p w:rsidR="004F36EA" w:rsidRPr="00FB004C" w:rsidRDefault="004F36EA" w:rsidP="004F36EA">
            <w:pPr>
              <w:snapToGrid w:val="0"/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Выявлять связь строения органов и систем органов и выполняемых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функ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ций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.</w:t>
            </w:r>
          </w:p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4535" w:type="dxa"/>
            <w:gridSpan w:val="2"/>
          </w:tcPr>
          <w:p w:rsidR="00886D13" w:rsidRDefault="00886D13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:rsidR="00886D13" w:rsidRDefault="00886D13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работать с текстом учебника и рисунками, извлекать из них быстро и точно нужную информацию; логически мыслить, делать предположения и выводы. Работать с различными источниками информации, готовить сообщения, выступать с сообщениями.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выдвигать</w:t>
            </w:r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версии решения проблемы, осознавать конечный результат, выбирать из предложенных и искать самостоятельно средства достижения цели.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отстаивая свою точку зрения, приводить аргументы, подтверждая их фактами.</w:t>
            </w:r>
          </w:p>
        </w:tc>
        <w:tc>
          <w:tcPr>
            <w:tcW w:w="3311" w:type="dxa"/>
          </w:tcPr>
          <w:p w:rsidR="00886D13" w:rsidRDefault="00886D13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6D13" w:rsidRDefault="00886D13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86D13" w:rsidRDefault="00886D13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5ADA" w:rsidRPr="00886D13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Уметь объяснять необходимость знаний о нервно-гуморальном механизме пищеварения для понимания функционирования своего организма. </w:t>
            </w:r>
            <w:r w:rsidRPr="00886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Знание основных принципов и правил питания.</w:t>
            </w:r>
          </w:p>
        </w:tc>
        <w:tc>
          <w:tcPr>
            <w:tcW w:w="580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575" w:type="dxa"/>
          </w:tcPr>
          <w:p w:rsidR="007A5ADA" w:rsidRPr="00FB004C" w:rsidRDefault="007A5ADA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50" w:type="dxa"/>
            <w:gridSpan w:val="2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Тем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а 6. Обмен веществ и энергии (1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575" w:type="dxa"/>
          </w:tcPr>
          <w:p w:rsidR="007031C5" w:rsidRPr="00FB004C" w:rsidRDefault="007A5ADA" w:rsidP="007031C5">
            <w:pPr>
              <w:snapToGrid w:val="0"/>
              <w:spacing w:before="38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Обменные процессы в организме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="00F303EA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Нормы питания.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  <w:r w:rsidR="007031C5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Витамины</w:t>
            </w:r>
          </w:p>
          <w:p w:rsidR="007A5ADA" w:rsidRPr="00F303EA" w:rsidRDefault="007A5ADA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Раскрывать понятия: «обмен веществ», «пластический обмен», «энергетический обмен». Раскрывать значение обмена веществ в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организме.Описывать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суть основных стадий обмена веществ</w:t>
            </w:r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Определять понятия «основной обмен», «общий </w:t>
            </w:r>
            <w:proofErr w:type="spellStart"/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обмен</w:t>
            </w:r>
            <w:proofErr w:type="gramStart"/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».Сравнивать</w:t>
            </w:r>
            <w:proofErr w:type="spellEnd"/>
            <w:proofErr w:type="gramEnd"/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организм взрослого и ребёнка по показателям основного </w:t>
            </w:r>
            <w:proofErr w:type="spellStart"/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обмена.Объяснять</w:t>
            </w:r>
            <w:proofErr w:type="spellEnd"/>
            <w:r w:rsidR="007031C5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зависимость между типом деятельности человека и нормами питания.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работать с текстом учебника, извлекать из него нужную информацию; логически мыслить и оформлять результаты мыслительных операций в устной и письменной форме.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планировать учебное сотрудничество с учителем и сверстниками – определение целей, функций участников, способов взаимодействия.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приобретенные знания для объяснения биологической роли обмена веществ.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Тема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7. </w:t>
            </w:r>
            <w:proofErr w:type="spellStart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Мочевыделительная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система</w:t>
            </w:r>
            <w:proofErr w:type="spellEnd"/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1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575" w:type="dxa"/>
          </w:tcPr>
          <w:p w:rsidR="00CC171C" w:rsidRPr="00FB004C" w:rsidRDefault="007A5ADA" w:rsidP="00CC171C">
            <w:pPr>
              <w:spacing w:before="17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Строение и функции почек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  <w:r w:rsidR="00CC171C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Заболевания органов мочевыделения. Питьевой режим</w:t>
            </w: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ИНМ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CC171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Раскрывать понятия «органы мочевыделительной системы», «первичная моча». Называть функции разных частей почки. Сравнивать состав и место образования первичной и вторичной мочи</w:t>
            </w:r>
          </w:p>
          <w:p w:rsidR="007A5ADA" w:rsidRPr="00CC171C" w:rsidRDefault="00CC171C" w:rsidP="00CC171C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ПДК.Раскрывать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механизм обезвоживания, понятие «водное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отравление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».Называть</w:t>
            </w:r>
            <w:proofErr w:type="spellEnd"/>
            <w:proofErr w:type="gram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факторы, вызывающие заболевания почек. Объяснять значение нормального водно-солевого баланса.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умений выявлять и формулировать учебную проблему и находить пути ее решения; развитие умений выделять главное и делать вывод по изученному материалу.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вступать в диалог и участвовать в коллективном обсуждении проблемы, аргументировать свою позицию.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Наличие мотивации к обучению и целенаправленной познавательной деятельности, направленной на изучение своего организма.</w:t>
            </w:r>
          </w:p>
        </w:tc>
        <w:tc>
          <w:tcPr>
            <w:tcW w:w="632" w:type="dxa"/>
            <w:gridSpan w:val="5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2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7064" w:type="dxa"/>
            <w:gridSpan w:val="6"/>
          </w:tcPr>
          <w:p w:rsidR="00886D13" w:rsidRDefault="00886D13" w:rsidP="00FB004C">
            <w:pPr>
              <w:spacing w:after="0" w:line="240" w:lineRule="auto"/>
              <w:ind w:left="113" w:right="57"/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</w:pPr>
          </w:p>
          <w:p w:rsidR="007A5ADA" w:rsidRPr="00FB004C" w:rsidRDefault="00CC171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Тема</w:t>
            </w:r>
            <w:proofErr w:type="spellEnd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8. </w:t>
            </w:r>
            <w:proofErr w:type="spellStart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>Кожа</w:t>
            </w:r>
            <w:proofErr w:type="spellEnd"/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1</w:t>
            </w:r>
            <w:r w:rsidR="007A5ADA"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  <w:lang w:val="en-US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napToGrid w:val="0"/>
              <w:spacing w:before="38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Значение кожи и её строение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</w:p>
          <w:p w:rsidR="00CC171C" w:rsidRPr="00FB004C" w:rsidRDefault="00CC171C" w:rsidP="00CC171C">
            <w:pPr>
              <w:spacing w:before="17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</w:t>
            </w: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Заболевания кожных покровов и повреждения кожи. Гигиена кожных покровов</w:t>
            </w:r>
          </w:p>
          <w:p w:rsidR="007A5ADA" w:rsidRPr="00FB004C" w:rsidRDefault="00CC171C" w:rsidP="00CC171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before="2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слои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кожи.Объяснять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причину образования загара. Различать с помощью иллюстрации в учебнике компоненты разных слоёв кожи. Раскрывать связь между строением и функциями отдельных частей кожи (эпидермиса, гиподермы, волос, желёз и т. д.)</w:t>
            </w:r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Классифицировать причины заболеваний кожи. Называть признаки ожога, обморожения кожи. Описывать меры, применяемые при ожогах, </w:t>
            </w:r>
            <w:proofErr w:type="spellStart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обморожениях.Описывать</w:t>
            </w:r>
            <w:proofErr w:type="spellEnd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симптомы стригущего лишая, </w:t>
            </w:r>
            <w:proofErr w:type="spellStart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чесотки.Называть</w:t>
            </w:r>
            <w:proofErr w:type="spellEnd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меры профилактики инфекционных кожных заболеваний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развивать словесно-логическое мышление, способности сравнивать и анализировать; оформлять результаты мыслительных операций в устной и письменной форме; продолжить развитие навыков работы с дополнительным материалом.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собственную работу: соотносить план и совершенные операции, выделять этапы и оценивать меру освоения каждого.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вступать в диалог и участвовать в коллективном обсуждении проблемы, аргументировать свою позицию.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Воспитывать навыки гигиены, правильного ухода за кожей, а также бережное отношение к своему здоровью.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Тема 9. Эндокринн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ая и нервная системы (2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575" w:type="dxa"/>
          </w:tcPr>
          <w:p w:rsidR="00CC171C" w:rsidRPr="00FB004C" w:rsidRDefault="007A5ADA" w:rsidP="00CC171C">
            <w:pPr>
              <w:snapToGrid w:val="0"/>
              <w:spacing w:before="38" w:line="240" w:lineRule="auto"/>
              <w:ind w:left="113" w:right="55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Железы и роль гормонов в организме.</w:t>
            </w:r>
            <w:r w:rsidR="00CC171C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Значение, строение и функция нервной системы</w:t>
            </w: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60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ИНМ</w:t>
            </w:r>
          </w:p>
          <w:p w:rsidR="007A5ADA" w:rsidRPr="00FB004C" w:rsidRDefault="007A5ADA" w:rsidP="00FB004C">
            <w:pPr>
              <w:spacing w:before="17" w:line="240" w:lineRule="auto"/>
              <w:ind w:left="113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CC171C" w:rsidRPr="00FB004C" w:rsidRDefault="007A5ADA" w:rsidP="00CC171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Раскрывать понятия: «железа внутренней секреции», «железа внешней секреции», «железа смешанной секреции», «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гормон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».Называть</w:t>
            </w:r>
            <w:proofErr w:type="spellEnd"/>
            <w:proofErr w:type="gram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примеры желёз разных типов. Раскрывать связь между неправильной функцией желёз внутренней секреции и нарушениями ростовых процессов и полового созревания.</w:t>
            </w:r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Раскрывать понятия «центральная нервная система» и «периферическая нервная </w:t>
            </w:r>
            <w:proofErr w:type="spellStart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система</w:t>
            </w:r>
            <w:proofErr w:type="gramStart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».Различать</w:t>
            </w:r>
            <w:proofErr w:type="spellEnd"/>
            <w:proofErr w:type="gramEnd"/>
            <w:r w:rsidR="00CC171C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отделы центральной нервной системы по выполняемой функции.</w:t>
            </w:r>
          </w:p>
          <w:p w:rsidR="007A5ADA" w:rsidRPr="00FB004C" w:rsidRDefault="00CC171C" w:rsidP="00CC171C">
            <w:pPr>
              <w:spacing w:before="2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Объяснять значение прямых и обратных связей между управляющим и управляемым органом.</w:t>
            </w:r>
            <w:r w:rsidR="00080E77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Различать парасимпатический и симпатический подотделы по особенностям влияния на внутренние органы.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работать с учебником, анализировать и сравнивать информацию, обобщать и устанавливать причинно - следственные связи. Решать познавательные задачи, работать с рисунками и схемами.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выбирать целевые и смысловые установки по отношению к железам внутренней секреции.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вступать в диалог и участвовать в коллективном обсуждении проблемы аргументировать свою позицию.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Анализировать и оценивать воздействие факторов риска на свое здоровье.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napToGrid w:val="0"/>
              <w:spacing w:before="38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Спинной мозг</w:t>
            </w:r>
            <w:r w:rsidR="00CC171C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Головной  мозг</w:t>
            </w:r>
          </w:p>
          <w:p w:rsidR="007A5ADA" w:rsidRPr="00FB004C" w:rsidRDefault="007A5ADA" w:rsidP="00FB004C">
            <w:pPr>
              <w:snapToGrid w:val="0"/>
              <w:spacing w:before="38" w:line="240" w:lineRule="auto"/>
              <w:ind w:left="113" w:right="-131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Комбинированный</w:t>
            </w:r>
          </w:p>
          <w:p w:rsidR="007A5ADA" w:rsidRPr="00CC171C" w:rsidRDefault="007A5ADA" w:rsidP="00FB004C">
            <w:pPr>
              <w:spacing w:before="20" w:line="240" w:lineRule="auto"/>
              <w:ind w:left="113" w:right="55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Описывать с помощью иллюстраций в учебнике строение спинного мозга. Раскрывать связь между строением частей спинного мозга и их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функциями.Называть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функции спинного мозга. Объяснять различие между спинномозговыми и симпатическими узлами, лежащими вдоль спинного мозга.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проводить биологические исследования и делать выводы.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самостоятельное формулирование познавательной цели.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планирование учебного сотрудничества со сверстниками.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Прогнозировать последствия для организма при нарушении функций головного мозга.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Тема 10</w:t>
            </w:r>
            <w:r w:rsidR="0016047D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. Органы чувств. Анализаторы (1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F76EE4">
        <w:tc>
          <w:tcPr>
            <w:tcW w:w="574" w:type="dxa"/>
          </w:tcPr>
          <w:p w:rsidR="007A5ADA" w:rsidRPr="00FB004C" w:rsidRDefault="00080E77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pacing w:before="17"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>Принцип работы органов чувств и анализаторов</w:t>
            </w:r>
            <w:r w:rsidR="00080E77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Орган зрения и зрительный анализатор</w:t>
            </w:r>
          </w:p>
          <w:p w:rsidR="007A5ADA" w:rsidRPr="00FB004C" w:rsidRDefault="007A5ADA" w:rsidP="00FB004C">
            <w:pPr>
              <w:spacing w:line="360" w:lineRule="auto"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ИНМ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7A5ADA" w:rsidRPr="00FB004C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понятия «анализатор», «специфичность». Описывать путь прохождения сигнала из окружающей среды к центру его обработки и анализа в головном мозге. 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использовать лабораторные работы для доказательства выдви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гаемых предположений; аргумен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  <w:t>тировать полученные результаты. Умение контролировать и оценивать процесс и результат деятельности. Самостоятельно создавать алгоритмы деятельности при решении поставленной пр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облемы.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способность выбирать целевые и смысловые установки по отношению к анализаторам.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осуществлять взаимный контроль, адекватно оценивать собственное поведение и поведение окружающих, оказывать сотрудничество и взаимопомощь.</w:t>
            </w:r>
          </w:p>
        </w:tc>
        <w:tc>
          <w:tcPr>
            <w:tcW w:w="3311" w:type="dxa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Использовать приобретенные знания для проведения наблюдений за состоянием собственного организма. 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7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B004C" w:rsidRPr="00FB004C" w:rsidTr="00F76EE4">
        <w:tc>
          <w:tcPr>
            <w:tcW w:w="7064" w:type="dxa"/>
            <w:gridSpan w:val="6"/>
          </w:tcPr>
          <w:p w:rsidR="00FB004C" w:rsidRPr="00FB004C" w:rsidRDefault="00FB004C" w:rsidP="00FB004C">
            <w:pPr>
              <w:spacing w:after="0" w:line="240" w:lineRule="auto"/>
              <w:ind w:left="113" w:right="5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Тема 11. Поведение человека </w:t>
            </w:r>
            <w:r w:rsidR="00F76EE4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>и высшая нервная деятельность (2</w:t>
            </w: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 ч)</w:t>
            </w:r>
          </w:p>
        </w:tc>
        <w:tc>
          <w:tcPr>
            <w:tcW w:w="4535" w:type="dxa"/>
            <w:gridSpan w:val="2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1" w:type="dxa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4" w:type="dxa"/>
            <w:gridSpan w:val="7"/>
          </w:tcPr>
          <w:p w:rsidR="00FB004C" w:rsidRPr="00FB004C" w:rsidRDefault="00FB004C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5ADA" w:rsidRPr="00FB004C" w:rsidTr="00886D13">
        <w:trPr>
          <w:trHeight w:val="3566"/>
        </w:trPr>
        <w:tc>
          <w:tcPr>
            <w:tcW w:w="574" w:type="dxa"/>
          </w:tcPr>
          <w:p w:rsidR="007A5ADA" w:rsidRPr="00FB004C" w:rsidRDefault="00F76EE4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575" w:type="dxa"/>
          </w:tcPr>
          <w:p w:rsidR="007A5ADA" w:rsidRPr="00FB004C" w:rsidRDefault="007A5ADA" w:rsidP="00FB004C">
            <w:pPr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 xml:space="preserve">Врождённые формы </w:t>
            </w:r>
            <w:proofErr w:type="gramStart"/>
            <w:r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поведения</w:t>
            </w: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="00F76EE4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Приобретённые формы поведения</w:t>
            </w:r>
            <w:r w:rsidR="00F76EE4"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t xml:space="preserve"> </w:t>
            </w:r>
            <w:r w:rsidR="00F76EE4"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 xml:space="preserve">Сложная психическая деятельность: речь, память, мышление Режим дня. Работоспособность. Сон и его значение Вред </w:t>
            </w:r>
            <w:proofErr w:type="spellStart"/>
            <w:r w:rsidR="00F76EE4"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наркогенных</w:t>
            </w:r>
            <w:proofErr w:type="spellEnd"/>
            <w:r w:rsidR="00F76EE4"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 xml:space="preserve"> веществ</w:t>
            </w:r>
            <w:r w:rsidR="00F76EE4" w:rsidRPr="00FB004C">
              <w:rPr>
                <w:rFonts w:ascii="Times New Roman" w:eastAsia="FranklinGothicMediumC" w:hAnsi="Times New Roman" w:cs="Times New Roman"/>
                <w:sz w:val="16"/>
                <w:szCs w:val="16"/>
              </w:rPr>
              <w:br/>
            </w:r>
          </w:p>
          <w:p w:rsidR="007A5ADA" w:rsidRPr="00F76EE4" w:rsidRDefault="007A5ADA" w:rsidP="00FB004C">
            <w:pPr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ИНМ</w:t>
            </w:r>
          </w:p>
        </w:tc>
        <w:tc>
          <w:tcPr>
            <w:tcW w:w="325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F76EE4" w:rsidRDefault="007A5ADA" w:rsidP="00FB004C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понятия «инстинкт», «запечатление». Сравнивать врождённый рефлекс и инстинкт. </w:t>
            </w:r>
          </w:p>
          <w:p w:rsidR="007A5ADA" w:rsidRPr="00F76EE4" w:rsidRDefault="00F76EE4" w:rsidP="00886D13">
            <w:pPr>
              <w:spacing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понятие «динамический стереотип». Раскрывать понятия «условный рефлекс», «рассудочная деятельность». Определять понятия: «возбуждение», «торможение», «центральное торможение». Сравнивать безусловное и условное торможение», «память», «воображение», «мышление», «впечатление». Называть факторы, влияющие на формирование речи в онтогенезе. Определять понятия «воля», «внимание». Объяснять причины, вызывающие привыкание к табаку. Описывать пути попадания никотина в мозг. Называть внутренние органы, страдающие от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курения.Раскрывать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опасность принятия наркотиков. </w:t>
            </w:r>
          </w:p>
        </w:tc>
        <w:tc>
          <w:tcPr>
            <w:tcW w:w="4535" w:type="dxa"/>
            <w:gridSpan w:val="2"/>
          </w:tcPr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получать новые знания: извлекать информацию, представленную в разных формах (тексты, рисунки); обрабатывать полученную информацию: сравнивать и группировать факты и явления; делать выводы на основе обобщения знаний; преобразовывать информацию из одной формы в другую.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7A5ADA" w:rsidRPr="00FB004C" w:rsidRDefault="007A5ADA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учебное сотрудничество и совместную деятельность с учителем и одноклассниками; работать индивидуально и в паре.</w:t>
            </w:r>
          </w:p>
        </w:tc>
        <w:tc>
          <w:tcPr>
            <w:tcW w:w="3311" w:type="dxa"/>
          </w:tcPr>
          <w:p w:rsidR="007A5ADA" w:rsidRPr="00FB004C" w:rsidRDefault="007A5ADA" w:rsidP="00886D1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 w:rsidRPr="00FB004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формированность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познавательных интересов, направленных на изучение высшей нервной деятельности; умение понимать смысл поставленной задачи, ясно и четко излагать свои мысли в устной речи, выстраивать аргументацию; осознание возможности применения нового знания.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Воспитание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патриотизма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чувства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гордости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за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свою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Родину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.</w:t>
            </w:r>
          </w:p>
        </w:tc>
        <w:tc>
          <w:tcPr>
            <w:tcW w:w="615" w:type="dxa"/>
            <w:gridSpan w:val="4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7A5ADA" w:rsidRPr="00FB004C" w:rsidRDefault="007A5ADA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59FF" w:rsidRPr="00FB004C" w:rsidTr="00F76EE4">
        <w:tc>
          <w:tcPr>
            <w:tcW w:w="574" w:type="dxa"/>
          </w:tcPr>
          <w:p w:rsidR="00FA59FF" w:rsidRPr="00FB004C" w:rsidRDefault="00F76EE4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575" w:type="dxa"/>
          </w:tcPr>
          <w:p w:rsidR="00F76EE4" w:rsidRDefault="00FA59FF" w:rsidP="00F76EE4">
            <w:pPr>
              <w:snapToGrid w:val="0"/>
              <w:spacing w:before="38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Психологические особенности личности</w:t>
            </w:r>
            <w:r w:rsidR="00F76EE4" w:rsidRPr="00FB004C"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  <w:t xml:space="preserve"> Регуляция поведения</w:t>
            </w:r>
          </w:p>
          <w:p w:rsidR="000365F2" w:rsidRPr="00FB004C" w:rsidRDefault="000365F2" w:rsidP="00F76EE4">
            <w:pPr>
              <w:snapToGrid w:val="0"/>
              <w:spacing w:before="38" w:line="240" w:lineRule="auto"/>
              <w:ind w:left="113"/>
              <w:contextualSpacing/>
              <w:rPr>
                <w:rFonts w:ascii="Times New Roman" w:eastAsia="FranklinGothicMediumC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Итоговый контроль</w:t>
            </w:r>
          </w:p>
          <w:p w:rsidR="00FA59FF" w:rsidRPr="00FB004C" w:rsidRDefault="00FA59FF" w:rsidP="00FB004C">
            <w:pPr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</w:pPr>
          </w:p>
          <w:p w:rsidR="00FA59FF" w:rsidRPr="00FB004C" w:rsidRDefault="00FA59FF" w:rsidP="00FB004C">
            <w:pPr>
              <w:spacing w:before="57" w:line="240" w:lineRule="auto"/>
              <w:ind w:left="113" w:right="57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</w:p>
        </w:tc>
        <w:tc>
          <w:tcPr>
            <w:tcW w:w="325" w:type="dxa"/>
            <w:gridSpan w:val="3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590" w:type="dxa"/>
          </w:tcPr>
          <w:p w:rsidR="00FA59FF" w:rsidRPr="00FB004C" w:rsidRDefault="00FA59FF" w:rsidP="00FB004C">
            <w:pPr>
              <w:spacing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Определять понятия: «темперамент», «характер (человека)», «способность (человека)». Описывать с помощью иллюстрации в учебнике типы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темперамента.Классифицировать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типы темперамента по типу нервных процессов.</w:t>
            </w:r>
            <w:r w:rsidR="00F76EE4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Определять понятия «работоспособность», «режим </w:t>
            </w:r>
            <w:proofErr w:type="spellStart"/>
            <w:r w:rsidR="00F76EE4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дня</w:t>
            </w:r>
            <w:proofErr w:type="gramStart"/>
            <w:r w:rsidR="00F76EE4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».Описывать</w:t>
            </w:r>
            <w:proofErr w:type="spellEnd"/>
            <w:proofErr w:type="gramEnd"/>
            <w:r w:rsidR="00F76EE4"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стадии работоспособности. Раскрывать понятие «активный отдых».</w:t>
            </w:r>
          </w:p>
        </w:tc>
        <w:tc>
          <w:tcPr>
            <w:tcW w:w="4535" w:type="dxa"/>
            <w:gridSpan w:val="2"/>
          </w:tcPr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познавательных задач.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Коммуникативные УУД: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учебное сотрудничество и совместную деятельность с учителем и одноклассниками; работать индивидуально и в паре.</w:t>
            </w:r>
          </w:p>
        </w:tc>
        <w:tc>
          <w:tcPr>
            <w:tcW w:w="3311" w:type="dxa"/>
          </w:tcPr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FB00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формированность</w:t>
            </w:r>
            <w:proofErr w:type="spell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познавательных интересов и мотивов, направленных на изучение особенностей ВНД.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5" w:type="dxa"/>
            <w:gridSpan w:val="4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gridSpan w:val="3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59FF" w:rsidRPr="00FB004C" w:rsidTr="00F76EE4">
        <w:tc>
          <w:tcPr>
            <w:tcW w:w="14910" w:type="dxa"/>
            <w:gridSpan w:val="9"/>
          </w:tcPr>
          <w:p w:rsidR="00FA59FF" w:rsidRPr="00FB004C" w:rsidRDefault="00FA59FF" w:rsidP="00F76EE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Тема 12. Половая система. Индивидуальное развитие организма </w:t>
            </w:r>
            <w:r w:rsidR="00F76EE4">
              <w:rPr>
                <w:rFonts w:ascii="Times New Roman" w:eastAsia="FranklinGothicDemiC" w:hAnsi="Times New Roman" w:cs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580" w:type="dxa"/>
            <w:gridSpan w:val="2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FA59FF" w:rsidRPr="00FB004C" w:rsidTr="00F76EE4">
        <w:tc>
          <w:tcPr>
            <w:tcW w:w="574" w:type="dxa"/>
          </w:tcPr>
          <w:p w:rsidR="00FA59FF" w:rsidRPr="00FB004C" w:rsidRDefault="00F76EE4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575" w:type="dxa"/>
          </w:tcPr>
          <w:p w:rsidR="00FA59FF" w:rsidRPr="00FB004C" w:rsidRDefault="00FA59FF" w:rsidP="00FB004C">
            <w:pPr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Половая система человека. Заболевания наследственные, врождённые, передающиеся половым путём.</w:t>
            </w:r>
            <w:r w:rsidR="00F76EE4"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 xml:space="preserve"> Развитие организма человека</w:t>
            </w:r>
          </w:p>
          <w:p w:rsidR="00FA59FF" w:rsidRPr="00FB004C" w:rsidRDefault="00FA59FF" w:rsidP="00FB004C">
            <w:pPr>
              <w:spacing w:before="57" w:line="240" w:lineRule="auto"/>
              <w:ind w:left="113" w:right="59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b/>
                <w:sz w:val="16"/>
                <w:szCs w:val="16"/>
              </w:rPr>
              <w:t>ИНМ</w:t>
            </w:r>
          </w:p>
        </w:tc>
        <w:tc>
          <w:tcPr>
            <w:tcW w:w="325" w:type="dxa"/>
            <w:gridSpan w:val="3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90" w:type="dxa"/>
          </w:tcPr>
          <w:p w:rsidR="00F76EE4" w:rsidRDefault="00FA59FF" w:rsidP="00FB004C">
            <w:pPr>
              <w:spacing w:line="240" w:lineRule="auto"/>
              <w:ind w:left="113" w:right="56"/>
              <w:contextualSpacing/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Называть факторы, влияющие на формирование пола, и факторы, влияющие на формирование мужской и женской личности. Раскрывать связь между хромосомным набором в соматических клетках и полом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человека.Знать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необходимость соблюдения правил гигиены внешних половых </w:t>
            </w:r>
            <w:proofErr w:type="spellStart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>органов.Раскрывать</w:t>
            </w:r>
            <w:proofErr w:type="spellEnd"/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понятия «наследственное заболевание», «врождённое заболевание».</w:t>
            </w:r>
          </w:p>
          <w:p w:rsidR="00FA59FF" w:rsidRPr="00F76EE4" w:rsidRDefault="00F76EE4" w:rsidP="00886D13">
            <w:pPr>
              <w:rPr>
                <w:rFonts w:ascii="Times New Roman" w:eastAsia="NewBaskervilleC" w:hAnsi="Times New Roman" w:cs="Times New Roman"/>
                <w:sz w:val="16"/>
                <w:szCs w:val="16"/>
              </w:rPr>
            </w:pPr>
            <w:r w:rsidRPr="00FB004C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Описывать с помощью иллюстраций в учебнике процесс созревания зародыша человека, </w:t>
            </w:r>
            <w:r w:rsidR="00886D13">
              <w:rPr>
                <w:rFonts w:ascii="Times New Roman" w:eastAsia="NewBaskervilleC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4535" w:type="dxa"/>
            <w:gridSpan w:val="2"/>
          </w:tcPr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Познавательные УУД: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самостоятельно работать с текстом учебника, извлекать из него нужную информацию, отвечать на вопросы, логически мыслить, делать краткие записи в тетради; умение создавать, применять таблицы для решения учебных и познавательных задач.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Регулятивные УУД: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 организовывать свою деятельность, выбирать средства реализации цели, применять их на практике.</w:t>
            </w:r>
          </w:p>
          <w:p w:rsidR="00FA59FF" w:rsidRPr="00FB004C" w:rsidRDefault="00FA59FF" w:rsidP="00886D1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 xml:space="preserve">Коммуникативные </w:t>
            </w:r>
            <w:proofErr w:type="spellStart"/>
            <w:proofErr w:type="gramStart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УУД:</w:t>
            </w: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умение</w:t>
            </w:r>
            <w:proofErr w:type="spellEnd"/>
            <w:proofErr w:type="gramEnd"/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организовывать учебное </w:t>
            </w:r>
            <w:r w:rsidR="00886D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3311" w:type="dxa"/>
          </w:tcPr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B004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Уметь работать с различными источниками биологической информации: находить информацию о половой системе, размножении человека, анализировать и оценивать её.</w:t>
            </w: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A59FF" w:rsidRPr="00FB004C" w:rsidRDefault="00FA59FF" w:rsidP="00FB004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gridSpan w:val="2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4" w:type="dxa"/>
            <w:gridSpan w:val="5"/>
          </w:tcPr>
          <w:p w:rsidR="00FA59FF" w:rsidRPr="00FB004C" w:rsidRDefault="00FA59FF" w:rsidP="00FB004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B004C" w:rsidRDefault="00FB004C" w:rsidP="00FB004C">
      <w:pPr>
        <w:jc w:val="center"/>
      </w:pPr>
    </w:p>
    <w:p w:rsidR="00DE0150" w:rsidRDefault="00DE0150" w:rsidP="00FB004C">
      <w:pPr>
        <w:jc w:val="center"/>
      </w:pPr>
    </w:p>
    <w:sectPr w:rsidR="00DE0150" w:rsidSect="00FB004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panose1 w:val="0501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GothicMedium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NewBaskerville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PetersburgC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FranklinGothicDemiC">
    <w:charset w:val="00"/>
    <w:family w:val="decorative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93"/>
        </w:tabs>
        <w:ind w:left="119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53"/>
        </w:tabs>
        <w:ind w:left="155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13"/>
        </w:tabs>
        <w:ind w:left="191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73"/>
        </w:tabs>
        <w:ind w:left="227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33"/>
        </w:tabs>
        <w:ind w:left="263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53"/>
        </w:tabs>
        <w:ind w:left="335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13"/>
        </w:tabs>
        <w:ind w:left="3713" w:hanging="360"/>
      </w:pPr>
      <w:rPr>
        <w:rFonts w:ascii="OpenSymbol" w:hAnsi="OpenSymbol" w:cs="OpenSymbol"/>
      </w:rPr>
    </w:lvl>
  </w:abstractNum>
  <w:abstractNum w:abstractNumId="2">
    <w:nsid w:val="07C12F7A"/>
    <w:multiLevelType w:val="hybridMultilevel"/>
    <w:tmpl w:val="14EE3EA4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854F71"/>
    <w:multiLevelType w:val="hybridMultilevel"/>
    <w:tmpl w:val="E4D43A5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62B30"/>
    <w:multiLevelType w:val="hybridMultilevel"/>
    <w:tmpl w:val="2A56AB9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84433"/>
    <w:multiLevelType w:val="hybridMultilevel"/>
    <w:tmpl w:val="18EA4FA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B718E"/>
    <w:multiLevelType w:val="hybridMultilevel"/>
    <w:tmpl w:val="BE58B124"/>
    <w:lvl w:ilvl="0" w:tplc="6B86922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E0296"/>
    <w:multiLevelType w:val="hybridMultilevel"/>
    <w:tmpl w:val="D1C616B4"/>
    <w:lvl w:ilvl="0" w:tplc="04190009">
      <w:start w:val="1"/>
      <w:numFmt w:val="bullet"/>
      <w:pStyle w:val="1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BB4D6E"/>
    <w:multiLevelType w:val="hybridMultilevel"/>
    <w:tmpl w:val="570A8F8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B2805"/>
    <w:multiLevelType w:val="hybridMultilevel"/>
    <w:tmpl w:val="07802D1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594A95"/>
    <w:multiLevelType w:val="hybridMultilevel"/>
    <w:tmpl w:val="1B4221A2"/>
    <w:lvl w:ilvl="0" w:tplc="899A70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A044F"/>
    <w:multiLevelType w:val="multilevel"/>
    <w:tmpl w:val="FDD44F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BE37CE"/>
    <w:multiLevelType w:val="hybridMultilevel"/>
    <w:tmpl w:val="1068CD6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E633FF"/>
    <w:multiLevelType w:val="hybridMultilevel"/>
    <w:tmpl w:val="FA66B08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D15DC"/>
    <w:multiLevelType w:val="hybridMultilevel"/>
    <w:tmpl w:val="83E2054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E30582"/>
    <w:multiLevelType w:val="hybridMultilevel"/>
    <w:tmpl w:val="DFD804C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F1DAA"/>
    <w:multiLevelType w:val="hybridMultilevel"/>
    <w:tmpl w:val="8432F748"/>
    <w:lvl w:ilvl="0" w:tplc="F5AC6C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B73C64"/>
    <w:multiLevelType w:val="hybridMultilevel"/>
    <w:tmpl w:val="FE4AE5F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F3093"/>
    <w:multiLevelType w:val="hybridMultilevel"/>
    <w:tmpl w:val="57EE98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4E5CA6"/>
    <w:multiLevelType w:val="hybridMultilevel"/>
    <w:tmpl w:val="2B8CE96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7D4D36"/>
    <w:multiLevelType w:val="hybridMultilevel"/>
    <w:tmpl w:val="D05A8A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D676DD"/>
    <w:multiLevelType w:val="hybridMultilevel"/>
    <w:tmpl w:val="B9F6818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D0479"/>
    <w:multiLevelType w:val="hybridMultilevel"/>
    <w:tmpl w:val="ACE0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3649B6"/>
    <w:multiLevelType w:val="hybridMultilevel"/>
    <w:tmpl w:val="08308AE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FE4CFD"/>
    <w:multiLevelType w:val="hybridMultilevel"/>
    <w:tmpl w:val="177AF480"/>
    <w:lvl w:ilvl="0" w:tplc="5ACE1A78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057678"/>
    <w:multiLevelType w:val="hybridMultilevel"/>
    <w:tmpl w:val="34DA18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16006"/>
    <w:multiLevelType w:val="hybridMultilevel"/>
    <w:tmpl w:val="0778E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B26261"/>
    <w:multiLevelType w:val="hybridMultilevel"/>
    <w:tmpl w:val="F99A3A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4F45D4"/>
    <w:multiLevelType w:val="hybridMultilevel"/>
    <w:tmpl w:val="21844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6C03F1"/>
    <w:multiLevelType w:val="hybridMultilevel"/>
    <w:tmpl w:val="BD585A6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E10BCD"/>
    <w:multiLevelType w:val="hybridMultilevel"/>
    <w:tmpl w:val="CB40DFF2"/>
    <w:lvl w:ilvl="0" w:tplc="04190001">
      <w:start w:val="1"/>
      <w:numFmt w:val="bullet"/>
      <w:lvlText w:val=""/>
      <w:lvlJc w:val="left"/>
      <w:pPr>
        <w:ind w:left="4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1">
    <w:nsid w:val="724E6299"/>
    <w:multiLevelType w:val="hybridMultilevel"/>
    <w:tmpl w:val="87B6F030"/>
    <w:lvl w:ilvl="0" w:tplc="041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7E3A49DD"/>
    <w:multiLevelType w:val="hybridMultilevel"/>
    <w:tmpl w:val="D5DAC12A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5"/>
  </w:num>
  <w:num w:numId="5">
    <w:abstractNumId w:val="27"/>
  </w:num>
  <w:num w:numId="6">
    <w:abstractNumId w:val="20"/>
  </w:num>
  <w:num w:numId="7">
    <w:abstractNumId w:val="15"/>
  </w:num>
  <w:num w:numId="8">
    <w:abstractNumId w:val="2"/>
  </w:num>
  <w:num w:numId="9">
    <w:abstractNumId w:val="29"/>
  </w:num>
  <w:num w:numId="10">
    <w:abstractNumId w:val="8"/>
  </w:num>
  <w:num w:numId="11">
    <w:abstractNumId w:val="4"/>
  </w:num>
  <w:num w:numId="12">
    <w:abstractNumId w:val="14"/>
  </w:num>
  <w:num w:numId="13">
    <w:abstractNumId w:val="21"/>
  </w:num>
  <w:num w:numId="14">
    <w:abstractNumId w:val="3"/>
  </w:num>
  <w:num w:numId="15">
    <w:abstractNumId w:val="9"/>
  </w:num>
  <w:num w:numId="16">
    <w:abstractNumId w:val="31"/>
  </w:num>
  <w:num w:numId="17">
    <w:abstractNumId w:val="19"/>
  </w:num>
  <w:num w:numId="18">
    <w:abstractNumId w:val="23"/>
  </w:num>
  <w:num w:numId="19">
    <w:abstractNumId w:val="12"/>
  </w:num>
  <w:num w:numId="20">
    <w:abstractNumId w:val="13"/>
  </w:num>
  <w:num w:numId="21">
    <w:abstractNumId w:val="24"/>
  </w:num>
  <w:num w:numId="22">
    <w:abstractNumId w:val="6"/>
  </w:num>
  <w:num w:numId="23">
    <w:abstractNumId w:val="28"/>
  </w:num>
  <w:num w:numId="24">
    <w:abstractNumId w:val="18"/>
  </w:num>
  <w:num w:numId="25">
    <w:abstractNumId w:val="22"/>
  </w:num>
  <w:num w:numId="26">
    <w:abstractNumId w:val="26"/>
  </w:num>
  <w:num w:numId="27">
    <w:abstractNumId w:val="16"/>
  </w:num>
  <w:num w:numId="28">
    <w:abstractNumId w:val="10"/>
  </w:num>
  <w:num w:numId="29">
    <w:abstractNumId w:val="11"/>
  </w:num>
  <w:num w:numId="30">
    <w:abstractNumId w:val="0"/>
  </w:num>
  <w:num w:numId="31">
    <w:abstractNumId w:val="1"/>
  </w:num>
  <w:num w:numId="32">
    <w:abstractNumId w:val="3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EBE"/>
    <w:rsid w:val="00006AD2"/>
    <w:rsid w:val="000205E2"/>
    <w:rsid w:val="00027FE1"/>
    <w:rsid w:val="000365F2"/>
    <w:rsid w:val="00037927"/>
    <w:rsid w:val="00045EAE"/>
    <w:rsid w:val="000541E7"/>
    <w:rsid w:val="000553A0"/>
    <w:rsid w:val="00055FB5"/>
    <w:rsid w:val="00061657"/>
    <w:rsid w:val="000622B5"/>
    <w:rsid w:val="000635BE"/>
    <w:rsid w:val="0007262F"/>
    <w:rsid w:val="00080E77"/>
    <w:rsid w:val="00082C31"/>
    <w:rsid w:val="00082E82"/>
    <w:rsid w:val="00083313"/>
    <w:rsid w:val="0009324D"/>
    <w:rsid w:val="000A2436"/>
    <w:rsid w:val="000B2041"/>
    <w:rsid w:val="000B4AD6"/>
    <w:rsid w:val="000B6855"/>
    <w:rsid w:val="000C051D"/>
    <w:rsid w:val="000E1DF5"/>
    <w:rsid w:val="000F6AF8"/>
    <w:rsid w:val="000F7D93"/>
    <w:rsid w:val="00100089"/>
    <w:rsid w:val="0010065F"/>
    <w:rsid w:val="0010318D"/>
    <w:rsid w:val="00106D58"/>
    <w:rsid w:val="001102E0"/>
    <w:rsid w:val="00110E6D"/>
    <w:rsid w:val="00114A6B"/>
    <w:rsid w:val="00122B15"/>
    <w:rsid w:val="00125466"/>
    <w:rsid w:val="00127222"/>
    <w:rsid w:val="00130154"/>
    <w:rsid w:val="00133476"/>
    <w:rsid w:val="00146499"/>
    <w:rsid w:val="00147AC1"/>
    <w:rsid w:val="00154EF6"/>
    <w:rsid w:val="0016047D"/>
    <w:rsid w:val="00163E3D"/>
    <w:rsid w:val="001666F7"/>
    <w:rsid w:val="00170E69"/>
    <w:rsid w:val="001719A1"/>
    <w:rsid w:val="001738BC"/>
    <w:rsid w:val="00176E95"/>
    <w:rsid w:val="00180FC6"/>
    <w:rsid w:val="00185DBF"/>
    <w:rsid w:val="001876A6"/>
    <w:rsid w:val="001908A5"/>
    <w:rsid w:val="001922FE"/>
    <w:rsid w:val="00192AEA"/>
    <w:rsid w:val="00195E0B"/>
    <w:rsid w:val="00196D04"/>
    <w:rsid w:val="001A16E0"/>
    <w:rsid w:val="001A52B0"/>
    <w:rsid w:val="001A7BDE"/>
    <w:rsid w:val="001B4B60"/>
    <w:rsid w:val="001B6103"/>
    <w:rsid w:val="001C06ED"/>
    <w:rsid w:val="001C727E"/>
    <w:rsid w:val="001D2C86"/>
    <w:rsid w:val="001D713D"/>
    <w:rsid w:val="001E2607"/>
    <w:rsid w:val="001E418E"/>
    <w:rsid w:val="001E7328"/>
    <w:rsid w:val="001F1053"/>
    <w:rsid w:val="001F34A0"/>
    <w:rsid w:val="001F3D96"/>
    <w:rsid w:val="001F5271"/>
    <w:rsid w:val="001F64C9"/>
    <w:rsid w:val="00206A98"/>
    <w:rsid w:val="0021043D"/>
    <w:rsid w:val="002141A7"/>
    <w:rsid w:val="00224D37"/>
    <w:rsid w:val="00226ECD"/>
    <w:rsid w:val="00227580"/>
    <w:rsid w:val="00233410"/>
    <w:rsid w:val="0023499F"/>
    <w:rsid w:val="0023782D"/>
    <w:rsid w:val="00240643"/>
    <w:rsid w:val="0024065B"/>
    <w:rsid w:val="00255CBD"/>
    <w:rsid w:val="002571DC"/>
    <w:rsid w:val="002678F9"/>
    <w:rsid w:val="00267FD2"/>
    <w:rsid w:val="00276A66"/>
    <w:rsid w:val="002775D5"/>
    <w:rsid w:val="00277C44"/>
    <w:rsid w:val="00284A39"/>
    <w:rsid w:val="00287E68"/>
    <w:rsid w:val="00291722"/>
    <w:rsid w:val="0029403D"/>
    <w:rsid w:val="002A36F9"/>
    <w:rsid w:val="002A6CAD"/>
    <w:rsid w:val="002A6FE8"/>
    <w:rsid w:val="002B2542"/>
    <w:rsid w:val="002D1C2C"/>
    <w:rsid w:val="002D3388"/>
    <w:rsid w:val="002E01A8"/>
    <w:rsid w:val="002E5541"/>
    <w:rsid w:val="002E7D52"/>
    <w:rsid w:val="002F4EF2"/>
    <w:rsid w:val="002F7E81"/>
    <w:rsid w:val="00313C2B"/>
    <w:rsid w:val="00314011"/>
    <w:rsid w:val="00315922"/>
    <w:rsid w:val="0031687B"/>
    <w:rsid w:val="00320011"/>
    <w:rsid w:val="003233A6"/>
    <w:rsid w:val="00324D7C"/>
    <w:rsid w:val="00326979"/>
    <w:rsid w:val="00326BAC"/>
    <w:rsid w:val="003306CE"/>
    <w:rsid w:val="00332DCC"/>
    <w:rsid w:val="00336120"/>
    <w:rsid w:val="00340EB3"/>
    <w:rsid w:val="0034318A"/>
    <w:rsid w:val="00360666"/>
    <w:rsid w:val="003618F9"/>
    <w:rsid w:val="0036574D"/>
    <w:rsid w:val="003702DF"/>
    <w:rsid w:val="00380B51"/>
    <w:rsid w:val="00380EAC"/>
    <w:rsid w:val="00386ED4"/>
    <w:rsid w:val="003929EF"/>
    <w:rsid w:val="00395482"/>
    <w:rsid w:val="003A3549"/>
    <w:rsid w:val="003A3919"/>
    <w:rsid w:val="003B046E"/>
    <w:rsid w:val="003B33B4"/>
    <w:rsid w:val="003B427D"/>
    <w:rsid w:val="003E4A73"/>
    <w:rsid w:val="003F3324"/>
    <w:rsid w:val="003F5FE6"/>
    <w:rsid w:val="003F6BC7"/>
    <w:rsid w:val="00405D67"/>
    <w:rsid w:val="00406EC7"/>
    <w:rsid w:val="00414B41"/>
    <w:rsid w:val="00414E9A"/>
    <w:rsid w:val="004175E9"/>
    <w:rsid w:val="00432ECB"/>
    <w:rsid w:val="004333BC"/>
    <w:rsid w:val="00447326"/>
    <w:rsid w:val="00456A2B"/>
    <w:rsid w:val="00457304"/>
    <w:rsid w:val="004643B5"/>
    <w:rsid w:val="00466FED"/>
    <w:rsid w:val="0047281F"/>
    <w:rsid w:val="00474A42"/>
    <w:rsid w:val="004758D3"/>
    <w:rsid w:val="0048000E"/>
    <w:rsid w:val="004877AC"/>
    <w:rsid w:val="00493176"/>
    <w:rsid w:val="0049523A"/>
    <w:rsid w:val="004971DE"/>
    <w:rsid w:val="004A456E"/>
    <w:rsid w:val="004B3A35"/>
    <w:rsid w:val="004B781D"/>
    <w:rsid w:val="004C2599"/>
    <w:rsid w:val="004C45CC"/>
    <w:rsid w:val="004C5C9F"/>
    <w:rsid w:val="004D18BB"/>
    <w:rsid w:val="004D472B"/>
    <w:rsid w:val="004D504D"/>
    <w:rsid w:val="004E0C8B"/>
    <w:rsid w:val="004E19C1"/>
    <w:rsid w:val="004F36EA"/>
    <w:rsid w:val="004F3E16"/>
    <w:rsid w:val="004F57B9"/>
    <w:rsid w:val="004F6520"/>
    <w:rsid w:val="004F69D5"/>
    <w:rsid w:val="004F7D1B"/>
    <w:rsid w:val="00501C21"/>
    <w:rsid w:val="00513D5D"/>
    <w:rsid w:val="0051663E"/>
    <w:rsid w:val="00526EE1"/>
    <w:rsid w:val="005274F3"/>
    <w:rsid w:val="00534865"/>
    <w:rsid w:val="00537FC7"/>
    <w:rsid w:val="005442FF"/>
    <w:rsid w:val="005467B2"/>
    <w:rsid w:val="0057161A"/>
    <w:rsid w:val="00575888"/>
    <w:rsid w:val="00577DBE"/>
    <w:rsid w:val="00580256"/>
    <w:rsid w:val="00584B60"/>
    <w:rsid w:val="00585FA6"/>
    <w:rsid w:val="005A098B"/>
    <w:rsid w:val="005A2F6F"/>
    <w:rsid w:val="005B01F5"/>
    <w:rsid w:val="005B56FC"/>
    <w:rsid w:val="005B7B4A"/>
    <w:rsid w:val="005C2963"/>
    <w:rsid w:val="005C5D27"/>
    <w:rsid w:val="005C5E6C"/>
    <w:rsid w:val="005D3ECB"/>
    <w:rsid w:val="005D5A72"/>
    <w:rsid w:val="005E130D"/>
    <w:rsid w:val="005E1697"/>
    <w:rsid w:val="005E29D2"/>
    <w:rsid w:val="005E705D"/>
    <w:rsid w:val="005F2B3E"/>
    <w:rsid w:val="005F3401"/>
    <w:rsid w:val="005F6DCE"/>
    <w:rsid w:val="005F6DCF"/>
    <w:rsid w:val="006004D2"/>
    <w:rsid w:val="00614A54"/>
    <w:rsid w:val="006229FE"/>
    <w:rsid w:val="0062779B"/>
    <w:rsid w:val="00631011"/>
    <w:rsid w:val="006333AD"/>
    <w:rsid w:val="006417C8"/>
    <w:rsid w:val="0064550E"/>
    <w:rsid w:val="00652474"/>
    <w:rsid w:val="00661AA8"/>
    <w:rsid w:val="00677760"/>
    <w:rsid w:val="00683970"/>
    <w:rsid w:val="00683E63"/>
    <w:rsid w:val="00685073"/>
    <w:rsid w:val="0069476B"/>
    <w:rsid w:val="006967B7"/>
    <w:rsid w:val="006A23D0"/>
    <w:rsid w:val="006A7230"/>
    <w:rsid w:val="006B09FB"/>
    <w:rsid w:val="006B11EB"/>
    <w:rsid w:val="006B51BD"/>
    <w:rsid w:val="006B6A81"/>
    <w:rsid w:val="006B7C04"/>
    <w:rsid w:val="006C289C"/>
    <w:rsid w:val="006C3E2E"/>
    <w:rsid w:val="006C6044"/>
    <w:rsid w:val="006D1EDB"/>
    <w:rsid w:val="006D3B5C"/>
    <w:rsid w:val="006D5E77"/>
    <w:rsid w:val="006D7FBF"/>
    <w:rsid w:val="006E1602"/>
    <w:rsid w:val="006F42F6"/>
    <w:rsid w:val="006F486C"/>
    <w:rsid w:val="007028DE"/>
    <w:rsid w:val="007031C5"/>
    <w:rsid w:val="00711FE2"/>
    <w:rsid w:val="00714D4E"/>
    <w:rsid w:val="00716180"/>
    <w:rsid w:val="007165A5"/>
    <w:rsid w:val="007209B6"/>
    <w:rsid w:val="0072188B"/>
    <w:rsid w:val="00724155"/>
    <w:rsid w:val="0073419D"/>
    <w:rsid w:val="00734747"/>
    <w:rsid w:val="007461FC"/>
    <w:rsid w:val="00747159"/>
    <w:rsid w:val="00751AC0"/>
    <w:rsid w:val="00757654"/>
    <w:rsid w:val="00760FB4"/>
    <w:rsid w:val="00764465"/>
    <w:rsid w:val="00770CB8"/>
    <w:rsid w:val="007807A1"/>
    <w:rsid w:val="007969B1"/>
    <w:rsid w:val="007A1DE8"/>
    <w:rsid w:val="007A45FC"/>
    <w:rsid w:val="007A4FC5"/>
    <w:rsid w:val="007A5ADA"/>
    <w:rsid w:val="007B5D27"/>
    <w:rsid w:val="007C5FBC"/>
    <w:rsid w:val="007D24B6"/>
    <w:rsid w:val="007D3E27"/>
    <w:rsid w:val="007D4ED6"/>
    <w:rsid w:val="007D7FDF"/>
    <w:rsid w:val="007E0522"/>
    <w:rsid w:val="007E0E15"/>
    <w:rsid w:val="007F3DCC"/>
    <w:rsid w:val="007F7CF0"/>
    <w:rsid w:val="00800AAE"/>
    <w:rsid w:val="0080505A"/>
    <w:rsid w:val="00807818"/>
    <w:rsid w:val="00812EA7"/>
    <w:rsid w:val="00813571"/>
    <w:rsid w:val="008137A0"/>
    <w:rsid w:val="00815F5E"/>
    <w:rsid w:val="00822455"/>
    <w:rsid w:val="008226F7"/>
    <w:rsid w:val="008267D4"/>
    <w:rsid w:val="00826A90"/>
    <w:rsid w:val="00827727"/>
    <w:rsid w:val="00834DA9"/>
    <w:rsid w:val="008356F2"/>
    <w:rsid w:val="00837D02"/>
    <w:rsid w:val="00842AA7"/>
    <w:rsid w:val="00846684"/>
    <w:rsid w:val="00851F8D"/>
    <w:rsid w:val="008546FC"/>
    <w:rsid w:val="00854B79"/>
    <w:rsid w:val="008561B0"/>
    <w:rsid w:val="008565B7"/>
    <w:rsid w:val="008612A1"/>
    <w:rsid w:val="00870311"/>
    <w:rsid w:val="00870EB1"/>
    <w:rsid w:val="0087169F"/>
    <w:rsid w:val="00880067"/>
    <w:rsid w:val="008844E6"/>
    <w:rsid w:val="00886D13"/>
    <w:rsid w:val="008911FE"/>
    <w:rsid w:val="00892F0C"/>
    <w:rsid w:val="00896775"/>
    <w:rsid w:val="0089693B"/>
    <w:rsid w:val="008978C3"/>
    <w:rsid w:val="008A360B"/>
    <w:rsid w:val="008B73FC"/>
    <w:rsid w:val="008B7400"/>
    <w:rsid w:val="008D6D36"/>
    <w:rsid w:val="008D7307"/>
    <w:rsid w:val="008E071D"/>
    <w:rsid w:val="008E1037"/>
    <w:rsid w:val="008E10DA"/>
    <w:rsid w:val="008E3209"/>
    <w:rsid w:val="008E37A1"/>
    <w:rsid w:val="008E43C5"/>
    <w:rsid w:val="008E5EBE"/>
    <w:rsid w:val="008F4D05"/>
    <w:rsid w:val="008F6BCD"/>
    <w:rsid w:val="008F7C7A"/>
    <w:rsid w:val="0090175B"/>
    <w:rsid w:val="00903D80"/>
    <w:rsid w:val="009051B3"/>
    <w:rsid w:val="00906554"/>
    <w:rsid w:val="00914E52"/>
    <w:rsid w:val="0091516B"/>
    <w:rsid w:val="00915DC8"/>
    <w:rsid w:val="00917629"/>
    <w:rsid w:val="00925083"/>
    <w:rsid w:val="00925923"/>
    <w:rsid w:val="00934D0F"/>
    <w:rsid w:val="009352AB"/>
    <w:rsid w:val="00942901"/>
    <w:rsid w:val="00944047"/>
    <w:rsid w:val="00950A1B"/>
    <w:rsid w:val="00966F0C"/>
    <w:rsid w:val="00974C8F"/>
    <w:rsid w:val="00980080"/>
    <w:rsid w:val="00983A48"/>
    <w:rsid w:val="00991D53"/>
    <w:rsid w:val="009973D9"/>
    <w:rsid w:val="009977C0"/>
    <w:rsid w:val="009A30A1"/>
    <w:rsid w:val="009A5065"/>
    <w:rsid w:val="009B1A3B"/>
    <w:rsid w:val="009B2044"/>
    <w:rsid w:val="009C2535"/>
    <w:rsid w:val="009D241B"/>
    <w:rsid w:val="009D2A9E"/>
    <w:rsid w:val="009D3064"/>
    <w:rsid w:val="009D31EF"/>
    <w:rsid w:val="009D37CD"/>
    <w:rsid w:val="009D3994"/>
    <w:rsid w:val="009D427C"/>
    <w:rsid w:val="009D7E85"/>
    <w:rsid w:val="009E04CC"/>
    <w:rsid w:val="009E12E2"/>
    <w:rsid w:val="009E5617"/>
    <w:rsid w:val="009F3F8F"/>
    <w:rsid w:val="009F4F7B"/>
    <w:rsid w:val="00A0546E"/>
    <w:rsid w:val="00A05B11"/>
    <w:rsid w:val="00A12AA9"/>
    <w:rsid w:val="00A20902"/>
    <w:rsid w:val="00A21407"/>
    <w:rsid w:val="00A23395"/>
    <w:rsid w:val="00A25C3F"/>
    <w:rsid w:val="00A3098F"/>
    <w:rsid w:val="00A3108C"/>
    <w:rsid w:val="00A34387"/>
    <w:rsid w:val="00A409B6"/>
    <w:rsid w:val="00A46CE8"/>
    <w:rsid w:val="00A64FE8"/>
    <w:rsid w:val="00A67816"/>
    <w:rsid w:val="00A754AD"/>
    <w:rsid w:val="00A764D9"/>
    <w:rsid w:val="00A77D32"/>
    <w:rsid w:val="00A85A7F"/>
    <w:rsid w:val="00A90517"/>
    <w:rsid w:val="00A91C91"/>
    <w:rsid w:val="00A9494E"/>
    <w:rsid w:val="00A96999"/>
    <w:rsid w:val="00AB2924"/>
    <w:rsid w:val="00AB49E6"/>
    <w:rsid w:val="00AC3816"/>
    <w:rsid w:val="00AD052E"/>
    <w:rsid w:val="00AD3787"/>
    <w:rsid w:val="00AD5F75"/>
    <w:rsid w:val="00AE4955"/>
    <w:rsid w:val="00B012CA"/>
    <w:rsid w:val="00B0529F"/>
    <w:rsid w:val="00B07238"/>
    <w:rsid w:val="00B12F72"/>
    <w:rsid w:val="00B2649F"/>
    <w:rsid w:val="00B26667"/>
    <w:rsid w:val="00B31DDF"/>
    <w:rsid w:val="00B3403D"/>
    <w:rsid w:val="00B34E61"/>
    <w:rsid w:val="00B4325F"/>
    <w:rsid w:val="00B4462C"/>
    <w:rsid w:val="00B45E7C"/>
    <w:rsid w:val="00B50764"/>
    <w:rsid w:val="00B53322"/>
    <w:rsid w:val="00B5371B"/>
    <w:rsid w:val="00B660A8"/>
    <w:rsid w:val="00B73638"/>
    <w:rsid w:val="00B80640"/>
    <w:rsid w:val="00B82FC0"/>
    <w:rsid w:val="00B871EB"/>
    <w:rsid w:val="00B937AB"/>
    <w:rsid w:val="00B95E69"/>
    <w:rsid w:val="00B9798C"/>
    <w:rsid w:val="00BA10A2"/>
    <w:rsid w:val="00BA54BC"/>
    <w:rsid w:val="00BB2EA6"/>
    <w:rsid w:val="00BB3E5F"/>
    <w:rsid w:val="00BB425C"/>
    <w:rsid w:val="00BC28E9"/>
    <w:rsid w:val="00BC5D42"/>
    <w:rsid w:val="00BD1787"/>
    <w:rsid w:val="00BD1FF5"/>
    <w:rsid w:val="00BD4F16"/>
    <w:rsid w:val="00BE3127"/>
    <w:rsid w:val="00BE4B94"/>
    <w:rsid w:val="00BF320B"/>
    <w:rsid w:val="00BF3F86"/>
    <w:rsid w:val="00BF4460"/>
    <w:rsid w:val="00BF56BC"/>
    <w:rsid w:val="00BF5735"/>
    <w:rsid w:val="00C03BA5"/>
    <w:rsid w:val="00C04D0D"/>
    <w:rsid w:val="00C16DC2"/>
    <w:rsid w:val="00C20347"/>
    <w:rsid w:val="00C20EAF"/>
    <w:rsid w:val="00C22135"/>
    <w:rsid w:val="00C231FC"/>
    <w:rsid w:val="00C2498C"/>
    <w:rsid w:val="00C25EE7"/>
    <w:rsid w:val="00C3425A"/>
    <w:rsid w:val="00C36AEF"/>
    <w:rsid w:val="00C42C45"/>
    <w:rsid w:val="00C43C88"/>
    <w:rsid w:val="00C519FC"/>
    <w:rsid w:val="00C64239"/>
    <w:rsid w:val="00C711B2"/>
    <w:rsid w:val="00C7124E"/>
    <w:rsid w:val="00C813C0"/>
    <w:rsid w:val="00C81F3C"/>
    <w:rsid w:val="00C82E82"/>
    <w:rsid w:val="00C8394C"/>
    <w:rsid w:val="00C852AE"/>
    <w:rsid w:val="00C91850"/>
    <w:rsid w:val="00C928C8"/>
    <w:rsid w:val="00C94FF1"/>
    <w:rsid w:val="00CA09DC"/>
    <w:rsid w:val="00CA2235"/>
    <w:rsid w:val="00CA4E57"/>
    <w:rsid w:val="00CB4949"/>
    <w:rsid w:val="00CC09D0"/>
    <w:rsid w:val="00CC171C"/>
    <w:rsid w:val="00CC257F"/>
    <w:rsid w:val="00CC5191"/>
    <w:rsid w:val="00CC6185"/>
    <w:rsid w:val="00CC6503"/>
    <w:rsid w:val="00CD6EE5"/>
    <w:rsid w:val="00CE4E93"/>
    <w:rsid w:val="00CF3639"/>
    <w:rsid w:val="00CF4B23"/>
    <w:rsid w:val="00D01837"/>
    <w:rsid w:val="00D116C9"/>
    <w:rsid w:val="00D11FE4"/>
    <w:rsid w:val="00D22BDF"/>
    <w:rsid w:val="00D27ADA"/>
    <w:rsid w:val="00D304C1"/>
    <w:rsid w:val="00D3067A"/>
    <w:rsid w:val="00D32862"/>
    <w:rsid w:val="00D3669B"/>
    <w:rsid w:val="00D51CF7"/>
    <w:rsid w:val="00D52DD4"/>
    <w:rsid w:val="00D53D0A"/>
    <w:rsid w:val="00D558EB"/>
    <w:rsid w:val="00D61EAE"/>
    <w:rsid w:val="00D62B50"/>
    <w:rsid w:val="00D73CCC"/>
    <w:rsid w:val="00D8194B"/>
    <w:rsid w:val="00D94931"/>
    <w:rsid w:val="00D97291"/>
    <w:rsid w:val="00D97C17"/>
    <w:rsid w:val="00DA2128"/>
    <w:rsid w:val="00DA4A54"/>
    <w:rsid w:val="00DB1ADB"/>
    <w:rsid w:val="00DB5B8A"/>
    <w:rsid w:val="00DB6C0E"/>
    <w:rsid w:val="00DC0B15"/>
    <w:rsid w:val="00DC2283"/>
    <w:rsid w:val="00DC345D"/>
    <w:rsid w:val="00DD11E2"/>
    <w:rsid w:val="00DE0009"/>
    <w:rsid w:val="00DE0150"/>
    <w:rsid w:val="00DE44C7"/>
    <w:rsid w:val="00DE46FF"/>
    <w:rsid w:val="00DE70B7"/>
    <w:rsid w:val="00DE7C5B"/>
    <w:rsid w:val="00DF2633"/>
    <w:rsid w:val="00DF6773"/>
    <w:rsid w:val="00E00FD9"/>
    <w:rsid w:val="00E0227B"/>
    <w:rsid w:val="00E03375"/>
    <w:rsid w:val="00E1736D"/>
    <w:rsid w:val="00E24FE9"/>
    <w:rsid w:val="00E26619"/>
    <w:rsid w:val="00E26995"/>
    <w:rsid w:val="00E30818"/>
    <w:rsid w:val="00E30C59"/>
    <w:rsid w:val="00E313CC"/>
    <w:rsid w:val="00E4576C"/>
    <w:rsid w:val="00E50F96"/>
    <w:rsid w:val="00E52322"/>
    <w:rsid w:val="00E575C9"/>
    <w:rsid w:val="00E700E7"/>
    <w:rsid w:val="00E75923"/>
    <w:rsid w:val="00E75AFE"/>
    <w:rsid w:val="00E83A83"/>
    <w:rsid w:val="00E86885"/>
    <w:rsid w:val="00E91D7B"/>
    <w:rsid w:val="00E92661"/>
    <w:rsid w:val="00EA0516"/>
    <w:rsid w:val="00EA5B07"/>
    <w:rsid w:val="00EB6A2E"/>
    <w:rsid w:val="00EB71EE"/>
    <w:rsid w:val="00EB7492"/>
    <w:rsid w:val="00EC084F"/>
    <w:rsid w:val="00ED51AE"/>
    <w:rsid w:val="00ED53D8"/>
    <w:rsid w:val="00EE0076"/>
    <w:rsid w:val="00EF1A7E"/>
    <w:rsid w:val="00F00570"/>
    <w:rsid w:val="00F03FA0"/>
    <w:rsid w:val="00F04861"/>
    <w:rsid w:val="00F22E65"/>
    <w:rsid w:val="00F265E0"/>
    <w:rsid w:val="00F278CA"/>
    <w:rsid w:val="00F27C9C"/>
    <w:rsid w:val="00F303EA"/>
    <w:rsid w:val="00F308A9"/>
    <w:rsid w:val="00F365CF"/>
    <w:rsid w:val="00F36B06"/>
    <w:rsid w:val="00F40751"/>
    <w:rsid w:val="00F4224B"/>
    <w:rsid w:val="00F43911"/>
    <w:rsid w:val="00F65F53"/>
    <w:rsid w:val="00F7108F"/>
    <w:rsid w:val="00F76EE4"/>
    <w:rsid w:val="00F84F87"/>
    <w:rsid w:val="00F90D79"/>
    <w:rsid w:val="00FA206F"/>
    <w:rsid w:val="00FA59FF"/>
    <w:rsid w:val="00FA7AC6"/>
    <w:rsid w:val="00FB004C"/>
    <w:rsid w:val="00FB089F"/>
    <w:rsid w:val="00FB4BC8"/>
    <w:rsid w:val="00FB7260"/>
    <w:rsid w:val="00FC0552"/>
    <w:rsid w:val="00FC3496"/>
    <w:rsid w:val="00FC526D"/>
    <w:rsid w:val="00FD687F"/>
    <w:rsid w:val="00FE53F6"/>
    <w:rsid w:val="00FE7E7A"/>
    <w:rsid w:val="00FF51A3"/>
    <w:rsid w:val="00FF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225F1F-9002-440D-8200-D2D895FBD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qFormat/>
    <w:rsid w:val="008E5EBE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A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5EBE"/>
    <w:rPr>
      <w:rFonts w:ascii="Arial" w:eastAsia="SimSun" w:hAnsi="Arial" w:cs="Mangal"/>
      <w:b/>
      <w:bCs/>
      <w:kern w:val="1"/>
      <w:sz w:val="32"/>
      <w:szCs w:val="32"/>
      <w:lang w:eastAsia="hi-IN" w:bidi="hi-IN"/>
    </w:rPr>
  </w:style>
  <w:style w:type="numbering" w:customStyle="1" w:styleId="11">
    <w:name w:val="Нет списка1"/>
    <w:next w:val="a4"/>
    <w:semiHidden/>
    <w:rsid w:val="008E5EBE"/>
  </w:style>
  <w:style w:type="paragraph" w:customStyle="1" w:styleId="a0">
    <w:name w:val="Заголовок"/>
    <w:basedOn w:val="a"/>
    <w:next w:val="a1"/>
    <w:rsid w:val="008E5EBE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paragraph" w:styleId="a1">
    <w:name w:val="Body Text"/>
    <w:basedOn w:val="a"/>
    <w:link w:val="12"/>
    <w:rsid w:val="008E5EBE"/>
    <w:pPr>
      <w:spacing w:after="12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2"/>
    <w:rsid w:val="008E5EBE"/>
  </w:style>
  <w:style w:type="character" w:customStyle="1" w:styleId="12">
    <w:name w:val="Основной текст Знак1"/>
    <w:link w:val="a1"/>
    <w:locked/>
    <w:rsid w:val="008E5EBE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3">
    <w:name w:val="Без интервала1"/>
    <w:rsid w:val="008E5EBE"/>
    <w:pPr>
      <w:spacing w:after="0" w:line="240" w:lineRule="auto"/>
      <w:jc w:val="both"/>
    </w:pPr>
    <w:rPr>
      <w:rFonts w:ascii="Calibri" w:eastAsia="Times New Roman" w:hAnsi="Calibri" w:cs="Calibri"/>
      <w:lang w:val="en-US"/>
    </w:rPr>
  </w:style>
  <w:style w:type="paragraph" w:styleId="a6">
    <w:name w:val="List Paragraph"/>
    <w:basedOn w:val="a"/>
    <w:qFormat/>
    <w:rsid w:val="008E5EBE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nhideWhenUsed/>
    <w:rsid w:val="008E5E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2"/>
    <w:link w:val="a7"/>
    <w:rsid w:val="008E5EBE"/>
    <w:rPr>
      <w:rFonts w:ascii="Calibri" w:eastAsia="Calibri" w:hAnsi="Calibri" w:cs="Times New Roman"/>
    </w:rPr>
  </w:style>
  <w:style w:type="paragraph" w:styleId="a9">
    <w:name w:val="footer"/>
    <w:basedOn w:val="a"/>
    <w:link w:val="aa"/>
    <w:unhideWhenUsed/>
    <w:rsid w:val="008E5EB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2"/>
    <w:link w:val="a9"/>
    <w:rsid w:val="008E5EBE"/>
    <w:rPr>
      <w:rFonts w:ascii="Calibri" w:eastAsia="Calibri" w:hAnsi="Calibri" w:cs="Times New Roman"/>
    </w:rPr>
  </w:style>
  <w:style w:type="paragraph" w:styleId="ab">
    <w:name w:val="No Spacing"/>
    <w:qFormat/>
    <w:rsid w:val="008E5E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qFormat/>
    <w:rsid w:val="008E5EB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31">
    <w:name w:val="Заголовок 31"/>
    <w:basedOn w:val="a"/>
    <w:qFormat/>
    <w:rsid w:val="008E5EBE"/>
    <w:pPr>
      <w:widowControl w:val="0"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c">
    <w:name w:val="Основной текст_"/>
    <w:link w:val="32"/>
    <w:rsid w:val="008E5EBE"/>
    <w:rPr>
      <w:shd w:val="clear" w:color="auto" w:fill="FFFFFF"/>
    </w:rPr>
  </w:style>
  <w:style w:type="paragraph" w:customStyle="1" w:styleId="32">
    <w:name w:val="Основной текст3"/>
    <w:basedOn w:val="a"/>
    <w:link w:val="ac"/>
    <w:rsid w:val="008E5EBE"/>
    <w:pPr>
      <w:widowControl w:val="0"/>
      <w:shd w:val="clear" w:color="auto" w:fill="FFFFFF"/>
      <w:spacing w:after="0" w:line="240" w:lineRule="exact"/>
      <w:jc w:val="both"/>
    </w:pPr>
    <w:rPr>
      <w:shd w:val="clear" w:color="auto" w:fill="FFFFFF"/>
    </w:rPr>
  </w:style>
  <w:style w:type="character" w:customStyle="1" w:styleId="14">
    <w:name w:val="Основной текст1"/>
    <w:rsid w:val="008E5EBE"/>
    <w:rPr>
      <w:color w:val="000000"/>
      <w:spacing w:val="0"/>
      <w:w w:val="100"/>
      <w:position w:val="0"/>
      <w:shd w:val="clear" w:color="auto" w:fill="FFFFFF"/>
      <w:lang w:val="ru-RU" w:bidi="ar-SA"/>
    </w:rPr>
  </w:style>
  <w:style w:type="character" w:customStyle="1" w:styleId="ad">
    <w:name w:val="Основной текст + Курсив"/>
    <w:rsid w:val="008E5EBE"/>
    <w:rPr>
      <w:i/>
      <w:iCs/>
      <w:color w:val="000000"/>
      <w:spacing w:val="0"/>
      <w:w w:val="100"/>
      <w:position w:val="0"/>
      <w:shd w:val="clear" w:color="auto" w:fill="FFFFFF"/>
      <w:lang w:val="ru-RU" w:bidi="ar-SA"/>
    </w:rPr>
  </w:style>
  <w:style w:type="character" w:customStyle="1" w:styleId="2">
    <w:name w:val="Основной текст (2) + Не курсив"/>
    <w:rsid w:val="008E5E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"/>
    <w:rsid w:val="008E5EB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WW8Num2z0">
    <w:name w:val="WW8Num2z0"/>
    <w:rsid w:val="008E5EBE"/>
    <w:rPr>
      <w:rFonts w:ascii="Symbol" w:hAnsi="Symbol" w:cs="OpenSymbol"/>
    </w:rPr>
  </w:style>
  <w:style w:type="character" w:customStyle="1" w:styleId="WW8Num2z1">
    <w:name w:val="WW8Num2z1"/>
    <w:rsid w:val="008E5EBE"/>
    <w:rPr>
      <w:rFonts w:ascii="OpenSymbol" w:hAnsi="OpenSymbol" w:cs="OpenSymbol"/>
    </w:rPr>
  </w:style>
  <w:style w:type="character" w:customStyle="1" w:styleId="Absatz-Standardschriftart">
    <w:name w:val="Absatz-Standardschriftart"/>
    <w:rsid w:val="008E5EBE"/>
  </w:style>
  <w:style w:type="character" w:customStyle="1" w:styleId="WW-Absatz-Standardschriftart">
    <w:name w:val="WW-Absatz-Standardschriftart"/>
    <w:rsid w:val="008E5EBE"/>
  </w:style>
  <w:style w:type="character" w:customStyle="1" w:styleId="WW-Absatz-Standardschriftart1">
    <w:name w:val="WW-Absatz-Standardschriftart1"/>
    <w:rsid w:val="008E5EBE"/>
  </w:style>
  <w:style w:type="character" w:customStyle="1" w:styleId="ae">
    <w:name w:val="Маркеры списка"/>
    <w:rsid w:val="008E5EBE"/>
    <w:rPr>
      <w:rFonts w:ascii="OpenSymbol" w:eastAsia="OpenSymbol" w:hAnsi="OpenSymbol" w:cs="OpenSymbol"/>
    </w:rPr>
  </w:style>
  <w:style w:type="paragraph" w:styleId="af">
    <w:name w:val="List"/>
    <w:basedOn w:val="a1"/>
    <w:rsid w:val="008E5EBE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paragraph" w:customStyle="1" w:styleId="15">
    <w:name w:val="Название1"/>
    <w:basedOn w:val="a"/>
    <w:rsid w:val="008E5EB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6">
    <w:name w:val="Указатель1"/>
    <w:basedOn w:val="a"/>
    <w:rsid w:val="008E5EB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0">
    <w:name w:val="Содержимое таблицы"/>
    <w:basedOn w:val="a"/>
    <w:rsid w:val="008E5EB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8E5EBE"/>
    <w:pPr>
      <w:jc w:val="center"/>
    </w:pPr>
    <w:rPr>
      <w:b/>
      <w:bCs/>
    </w:rPr>
  </w:style>
  <w:style w:type="character" w:customStyle="1" w:styleId="unicode">
    <w:name w:val="unicode"/>
    <w:basedOn w:val="a2"/>
    <w:rsid w:val="008E5EBE"/>
  </w:style>
  <w:style w:type="paragraph" w:styleId="af2">
    <w:name w:val="Balloon Text"/>
    <w:basedOn w:val="a"/>
    <w:link w:val="af3"/>
    <w:rsid w:val="008E5EBE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f3">
    <w:name w:val="Текст выноски Знак"/>
    <w:basedOn w:val="a2"/>
    <w:link w:val="af2"/>
    <w:rsid w:val="008E5EBE"/>
    <w:rPr>
      <w:rFonts w:ascii="Tahoma" w:eastAsia="Times New Roman" w:hAnsi="Tahoma" w:cs="Tahoma"/>
      <w:sz w:val="16"/>
      <w:szCs w:val="16"/>
      <w:lang w:val="en-US"/>
    </w:rPr>
  </w:style>
  <w:style w:type="character" w:customStyle="1" w:styleId="30">
    <w:name w:val="Заголовок 3 Знак"/>
    <w:basedOn w:val="a2"/>
    <w:link w:val="3"/>
    <w:uiPriority w:val="9"/>
    <w:semiHidden/>
    <w:rsid w:val="00EF1A7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3">
    <w:name w:val="c3"/>
    <w:basedOn w:val="a"/>
    <w:rsid w:val="00EF1A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0c6">
    <w:name w:val="c0 c6"/>
    <w:rsid w:val="00EF1A7E"/>
    <w:rPr>
      <w:rFonts w:cs="Times New Roman"/>
    </w:rPr>
  </w:style>
  <w:style w:type="paragraph" w:styleId="af4">
    <w:name w:val="Title"/>
    <w:basedOn w:val="a"/>
    <w:next w:val="a"/>
    <w:link w:val="af5"/>
    <w:qFormat/>
    <w:rsid w:val="00EF1A7E"/>
    <w:pPr>
      <w:suppressAutoHyphens/>
      <w:spacing w:after="0" w:line="240" w:lineRule="auto"/>
      <w:jc w:val="center"/>
    </w:pPr>
    <w:rPr>
      <w:rFonts w:ascii="Calibri" w:eastAsia="Calibri" w:hAnsi="Calibri" w:cs="Calibri"/>
      <w:b/>
      <w:bCs/>
      <w:sz w:val="24"/>
      <w:szCs w:val="24"/>
      <w:lang w:eastAsia="ar-SA"/>
    </w:rPr>
  </w:style>
  <w:style w:type="character" w:customStyle="1" w:styleId="af5">
    <w:name w:val="Название Знак"/>
    <w:basedOn w:val="a2"/>
    <w:link w:val="af4"/>
    <w:rsid w:val="00EF1A7E"/>
    <w:rPr>
      <w:rFonts w:ascii="Calibri" w:eastAsia="Calibri" w:hAnsi="Calibri" w:cs="Calibri"/>
      <w:b/>
      <w:bCs/>
      <w:sz w:val="24"/>
      <w:szCs w:val="24"/>
      <w:lang w:eastAsia="ar-SA"/>
    </w:rPr>
  </w:style>
  <w:style w:type="paragraph" w:customStyle="1" w:styleId="af6">
    <w:name w:val="Проблема"/>
    <w:basedOn w:val="a"/>
    <w:rsid w:val="00EF1A7E"/>
    <w:pPr>
      <w:suppressAutoHyphens/>
      <w:spacing w:before="120" w:after="0" w:line="280" w:lineRule="exact"/>
      <w:ind w:left="1191" w:right="-113" w:hanging="1304"/>
    </w:pPr>
    <w:rPr>
      <w:rFonts w:ascii="Calibri" w:eastAsia="Calibri" w:hAnsi="Calibri" w:cs="Calibri"/>
      <w:spacing w:val="-4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E47E-19CA-485A-B8BF-6DE4B148C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7822</Words>
  <Characters>44589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kamennova</cp:lastModifiedBy>
  <cp:revision>9</cp:revision>
  <cp:lastPrinted>2021-10-02T20:18:00Z</cp:lastPrinted>
  <dcterms:created xsi:type="dcterms:W3CDTF">2020-10-08T22:26:00Z</dcterms:created>
  <dcterms:modified xsi:type="dcterms:W3CDTF">2023-11-03T12:31:00Z</dcterms:modified>
</cp:coreProperties>
</file>